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"/>
        <w:tblW w:w="16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149"/>
        <w:gridCol w:w="2374"/>
        <w:gridCol w:w="2374"/>
        <w:gridCol w:w="2374"/>
        <w:gridCol w:w="2374"/>
        <w:gridCol w:w="2374"/>
      </w:tblGrid>
      <w:tr w:rsidRPr="00CE3E51" w:rsidR="009978D3" w:rsidTr="5D872AF1" w14:paraId="77D65116" w14:textId="77777777">
        <w:trPr>
          <w:trHeight w:val="412"/>
        </w:trPr>
        <w:tc>
          <w:tcPr>
            <w:tcW w:w="16080" w:type="dxa"/>
            <w:gridSpan w:val="7"/>
            <w:shd w:val="clear" w:color="auto" w:fill="9CC2E5" w:themeFill="accent1" w:themeFillTint="99"/>
            <w:tcMar/>
          </w:tcPr>
          <w:p w:rsidRPr="00CE3E51" w:rsidR="009978D3" w:rsidP="007B79BE" w:rsidRDefault="009978D3" w14:paraId="278D6E89" w14:textId="66F0468C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Year </w:t>
            </w:r>
            <w:r w:rsidR="0072751F">
              <w:rPr>
                <w:rFonts w:cstheme="minorHAnsi"/>
                <w:b/>
                <w:bCs/>
              </w:rPr>
              <w:t xml:space="preserve">5 </w:t>
            </w:r>
          </w:p>
        </w:tc>
      </w:tr>
      <w:tr w:rsidRPr="00CE3E51" w:rsidR="00A60A2B" w:rsidTr="5D872AF1" w14:paraId="35FB9DA9" w14:textId="77777777">
        <w:trPr>
          <w:trHeight w:val="412"/>
        </w:trPr>
        <w:tc>
          <w:tcPr>
            <w:tcW w:w="2061" w:type="dxa"/>
            <w:shd w:val="clear" w:color="auto" w:fill="BDD6EE" w:themeFill="accent1" w:themeFillTint="66"/>
            <w:tcMar/>
          </w:tcPr>
          <w:p w:rsidRPr="00CE3E51" w:rsidR="00A60A2B" w:rsidP="007B79BE" w:rsidRDefault="009978D3" w14:paraId="73F1B898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4523" w:type="dxa"/>
            <w:gridSpan w:val="2"/>
            <w:shd w:val="clear" w:color="auto" w:fill="BDD6EE" w:themeFill="accent1" w:themeFillTint="66"/>
            <w:tcMar/>
          </w:tcPr>
          <w:p w:rsidRPr="00CE3E51" w:rsidR="00A60A2B" w:rsidP="007B79BE" w:rsidRDefault="00A60A2B" w14:paraId="1B4385F3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748" w:type="dxa"/>
            <w:gridSpan w:val="2"/>
            <w:shd w:val="clear" w:color="auto" w:fill="BDD6EE" w:themeFill="accent1" w:themeFillTint="66"/>
            <w:tcMar/>
          </w:tcPr>
          <w:p w:rsidRPr="00CE3E51" w:rsidR="00A60A2B" w:rsidP="007B79BE" w:rsidRDefault="00A60A2B" w14:paraId="08766FF5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748" w:type="dxa"/>
            <w:gridSpan w:val="2"/>
            <w:shd w:val="clear" w:color="auto" w:fill="BDD6EE" w:themeFill="accent1" w:themeFillTint="66"/>
            <w:tcMar/>
          </w:tcPr>
          <w:p w:rsidRPr="00CE3E51" w:rsidR="00A60A2B" w:rsidP="007B79BE" w:rsidRDefault="00A60A2B" w14:paraId="42B1B1B7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Summer</w:t>
            </w:r>
          </w:p>
        </w:tc>
      </w:tr>
      <w:tr w:rsidRPr="00CE3E51" w:rsidR="00A60A2B" w:rsidTr="5D872AF1" w14:paraId="4E6DCB4C" w14:textId="77777777">
        <w:trPr>
          <w:trHeight w:val="470"/>
        </w:trPr>
        <w:tc>
          <w:tcPr>
            <w:tcW w:w="2061" w:type="dxa"/>
            <w:tcMar/>
          </w:tcPr>
          <w:p w:rsidRPr="00CE3E51" w:rsidR="00A60A2B" w:rsidP="007B79BE" w:rsidRDefault="00A60A2B" w14:paraId="10DC309E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National &amp; whole school events </w:t>
            </w:r>
          </w:p>
        </w:tc>
        <w:tc>
          <w:tcPr>
            <w:tcW w:w="4523" w:type="dxa"/>
            <w:gridSpan w:val="2"/>
            <w:tcMar/>
          </w:tcPr>
          <w:p w:rsidR="008A35BB" w:rsidP="007B79BE" w:rsidRDefault="008A35BB" w14:paraId="2A5D469F" w14:textId="22B1AB26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Harvest Festival</w:t>
            </w:r>
          </w:p>
          <w:p w:rsidR="00957E4E" w:rsidP="007B79BE" w:rsidRDefault="00957E4E" w14:paraId="5901ADFA" w14:textId="77777777">
            <w:pPr>
              <w:pStyle w:val="NoSpacing"/>
            </w:pPr>
            <w:r>
              <w:t xml:space="preserve">Anti-bullying wk. </w:t>
            </w:r>
          </w:p>
          <w:p w:rsidR="00582F9C" w:rsidP="007B79BE" w:rsidRDefault="00957E4E" w14:paraId="4EE71803" w14:textId="77777777">
            <w:pPr>
              <w:pStyle w:val="NoSpacing"/>
              <w:rPr>
                <w:rFonts w:cstheme="minorHAnsi"/>
                <w:bCs/>
              </w:rPr>
            </w:pPr>
            <w:r>
              <w:t xml:space="preserve">Children in Need </w:t>
            </w:r>
            <w:r w:rsidRPr="00CE3E51" w:rsidR="00582F9C">
              <w:rPr>
                <w:rFonts w:cstheme="minorHAnsi"/>
                <w:bCs/>
              </w:rPr>
              <w:t xml:space="preserve"> </w:t>
            </w:r>
          </w:p>
          <w:p w:rsidRPr="00CE3E51" w:rsidR="00957E4E" w:rsidP="007B79BE" w:rsidRDefault="00957E4E" w14:paraId="14FF99CA" w14:textId="0DD87E48">
            <w:pPr>
              <w:pStyle w:val="NoSpacing"/>
              <w:rPr>
                <w:rFonts w:cstheme="minorHAnsi"/>
              </w:rPr>
            </w:pPr>
            <w:r>
              <w:t xml:space="preserve">Remembrance Day </w:t>
            </w:r>
          </w:p>
          <w:p w:rsidRPr="00CE3E51" w:rsidR="009978D3" w:rsidP="007B79BE" w:rsidRDefault="00EF0663" w14:paraId="13E38071" w14:textId="0A5B39AD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Christmas</w:t>
            </w:r>
          </w:p>
        </w:tc>
        <w:tc>
          <w:tcPr>
            <w:tcW w:w="4748" w:type="dxa"/>
            <w:gridSpan w:val="2"/>
            <w:tcMar/>
          </w:tcPr>
          <w:p w:rsidR="007156FC" w:rsidP="007B79BE" w:rsidRDefault="007156FC" w14:paraId="61DA65F1" w14:textId="77777777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Fairtrade Fortnight</w:t>
            </w:r>
          </w:p>
          <w:p w:rsidR="00EA7E96" w:rsidP="00EA7E96" w:rsidRDefault="00EA7E96" w14:paraId="6D337010" w14:textId="2DC97DB2">
            <w:pPr>
              <w:pStyle w:val="NoSpacing"/>
              <w:rPr>
                <w:rFonts w:cstheme="minorHAnsi"/>
              </w:rPr>
            </w:pPr>
            <w:r>
              <w:t>Internet Safety Day</w:t>
            </w:r>
            <w:r w:rsidRPr="00CE3E51">
              <w:rPr>
                <w:rFonts w:cstheme="minorHAnsi"/>
              </w:rPr>
              <w:t xml:space="preserve"> </w:t>
            </w:r>
          </w:p>
          <w:p w:rsidR="00D32384" w:rsidP="00EA7E96" w:rsidRDefault="00D32384" w14:paraId="25E7F340" w14:textId="2807AC42">
            <w:pPr>
              <w:pStyle w:val="NoSpacing"/>
            </w:pPr>
            <w:r>
              <w:t xml:space="preserve">World </w:t>
            </w:r>
            <w:proofErr w:type="gramStart"/>
            <w:r>
              <w:t>Book day</w:t>
            </w:r>
            <w:proofErr w:type="gramEnd"/>
          </w:p>
          <w:p w:rsidR="00D32384" w:rsidP="00EA7E96" w:rsidRDefault="00D32384" w14:paraId="49682D3A" w14:textId="16D1595D">
            <w:pPr>
              <w:pStyle w:val="NoSpacing"/>
              <w:rPr>
                <w:rFonts w:cstheme="minorHAnsi"/>
              </w:rPr>
            </w:pPr>
            <w:r>
              <w:t>Comic Relief</w:t>
            </w:r>
          </w:p>
          <w:p w:rsidRPr="00CE3E51" w:rsidR="00EA7E96" w:rsidP="00EA7E96" w:rsidRDefault="00EA7E96" w14:paraId="164F12DB" w14:textId="76AD30BB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Easter</w:t>
            </w:r>
          </w:p>
          <w:p w:rsidRPr="00CE3E51" w:rsidR="00EA7E96" w:rsidP="007B79BE" w:rsidRDefault="00EA7E96" w14:paraId="7071CB4C" w14:textId="72932729">
            <w:pPr>
              <w:pStyle w:val="NoSpacing"/>
              <w:rPr>
                <w:rFonts w:cstheme="minorHAnsi"/>
              </w:rPr>
            </w:pPr>
          </w:p>
        </w:tc>
        <w:tc>
          <w:tcPr>
            <w:tcW w:w="4748" w:type="dxa"/>
            <w:gridSpan w:val="2"/>
            <w:tcMar/>
          </w:tcPr>
          <w:p w:rsidR="00A60A2B" w:rsidP="007B79BE" w:rsidRDefault="00EF0663" w14:paraId="573AE448" w14:textId="77777777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Sports Day</w:t>
            </w:r>
          </w:p>
          <w:p w:rsidR="00D32384" w:rsidP="007B79BE" w:rsidRDefault="00D32384" w14:paraId="0BA0B61E" w14:textId="77777777">
            <w:pPr>
              <w:pStyle w:val="NoSpacing"/>
            </w:pPr>
            <w:r>
              <w:t xml:space="preserve">World Earth Day  </w:t>
            </w:r>
          </w:p>
          <w:p w:rsidR="00D32384" w:rsidP="007B79BE" w:rsidRDefault="00D32384" w14:paraId="204521DF" w14:textId="77777777">
            <w:pPr>
              <w:pStyle w:val="NoSpacing"/>
            </w:pPr>
            <w:r>
              <w:t xml:space="preserve">Shakespeare Day </w:t>
            </w:r>
          </w:p>
          <w:p w:rsidRPr="00D32384" w:rsidR="00D32384" w:rsidP="007B79BE" w:rsidRDefault="00D32384" w14:paraId="589104B0" w14:textId="0E564FEE">
            <w:pPr>
              <w:pStyle w:val="NoSpacing"/>
            </w:pPr>
            <w:r>
              <w:t>Mental Health Awareness Week</w:t>
            </w:r>
          </w:p>
        </w:tc>
      </w:tr>
      <w:tr w:rsidRPr="00CE3E51" w:rsidR="00930CBC" w:rsidTr="5D872AF1" w14:paraId="047E1C15" w14:textId="77777777">
        <w:trPr>
          <w:trHeight w:val="368"/>
        </w:trPr>
        <w:tc>
          <w:tcPr>
            <w:tcW w:w="2061" w:type="dxa"/>
            <w:shd w:val="clear" w:color="auto" w:fill="DEEAF6" w:themeFill="accent1" w:themeFillTint="33"/>
            <w:tcMar/>
          </w:tcPr>
          <w:p w:rsidRPr="00CE3E51" w:rsidR="00930CBC" w:rsidP="007B79BE" w:rsidRDefault="00930CBC" w14:paraId="763E6765" w14:textId="363C480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 w:rsidRPr="00CE3E51">
              <w:rPr>
                <w:rFonts w:cstheme="minorHAnsi"/>
                <w:b/>
                <w:bCs/>
              </w:rPr>
              <w:t>Theme/Topic</w:t>
            </w:r>
          </w:p>
        </w:tc>
        <w:tc>
          <w:tcPr>
            <w:tcW w:w="2149" w:type="dxa"/>
            <w:shd w:val="clear" w:color="auto" w:fill="DEEAF6" w:themeFill="accent1" w:themeFillTint="33"/>
            <w:tcMar/>
          </w:tcPr>
          <w:p w:rsidRPr="00CE3E51" w:rsidR="00930CBC" w:rsidP="00930CBC" w:rsidRDefault="00930CBC" w14:paraId="6B297E89" w14:textId="368BB0C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Space</w:t>
            </w:r>
          </w:p>
        </w:tc>
        <w:tc>
          <w:tcPr>
            <w:tcW w:w="2374" w:type="dxa"/>
            <w:shd w:val="clear" w:color="auto" w:fill="DEEAF6" w:themeFill="accent1" w:themeFillTint="33"/>
            <w:tcMar/>
          </w:tcPr>
          <w:p w:rsidRPr="00CE3E51" w:rsidR="00930CBC" w:rsidP="00930CBC" w:rsidRDefault="00930CBC" w14:paraId="5311832E" w14:textId="6F4219E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Finding Out About the Past</w:t>
            </w:r>
          </w:p>
        </w:tc>
        <w:tc>
          <w:tcPr>
            <w:tcW w:w="2374" w:type="dxa"/>
            <w:shd w:val="clear" w:color="auto" w:fill="DEEAF6" w:themeFill="accent1" w:themeFillTint="33"/>
            <w:tcMar/>
          </w:tcPr>
          <w:p w:rsidRPr="00CE3E51" w:rsidR="00930CBC" w:rsidP="00930CBC" w:rsidRDefault="00930CBC" w14:paraId="2B4253E5" w14:textId="7559C44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Vikings</w:t>
            </w:r>
          </w:p>
        </w:tc>
        <w:tc>
          <w:tcPr>
            <w:tcW w:w="2374" w:type="dxa"/>
            <w:shd w:val="clear" w:color="auto" w:fill="DEEAF6" w:themeFill="accent1" w:themeFillTint="33"/>
            <w:tcMar/>
          </w:tcPr>
          <w:p w:rsidRPr="00CE3E51" w:rsidR="00930CBC" w:rsidP="00930CBC" w:rsidRDefault="00930CBC" w14:paraId="61E24E5B" w14:textId="0784531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Life Changes</w:t>
            </w:r>
          </w:p>
        </w:tc>
        <w:tc>
          <w:tcPr>
            <w:tcW w:w="4748" w:type="dxa"/>
            <w:gridSpan w:val="2"/>
            <w:shd w:val="clear" w:color="auto" w:fill="DEEAF6" w:themeFill="accent1" w:themeFillTint="33"/>
            <w:tcMar/>
          </w:tcPr>
          <w:p w:rsidRPr="00CE3E51" w:rsidR="00930CBC" w:rsidP="00930CBC" w:rsidRDefault="00930CBC" w14:paraId="41E4E04F" w14:textId="0FCB91F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Journeys</w:t>
            </w:r>
          </w:p>
        </w:tc>
      </w:tr>
      <w:tr w:rsidRPr="00CE3E51" w:rsidR="00D804BD" w:rsidTr="5D872AF1" w14:paraId="0C22BB65" w14:textId="77777777">
        <w:trPr>
          <w:trHeight w:val="368"/>
        </w:trPr>
        <w:tc>
          <w:tcPr>
            <w:tcW w:w="2061" w:type="dxa"/>
            <w:shd w:val="clear" w:color="auto" w:fill="auto"/>
            <w:tcMar/>
          </w:tcPr>
          <w:p w:rsidRPr="00CE3E51" w:rsidR="00D804BD" w:rsidP="007B79BE" w:rsidRDefault="00D804BD" w14:paraId="7507FBE3" w14:textId="4F3C396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Trips and Enrichment Offer</w:t>
            </w:r>
          </w:p>
        </w:tc>
        <w:tc>
          <w:tcPr>
            <w:tcW w:w="2149" w:type="dxa"/>
            <w:shd w:val="clear" w:color="auto" w:fill="auto"/>
            <w:tcMar/>
          </w:tcPr>
          <w:p w:rsidRPr="00CE3E51" w:rsidR="00D804BD" w:rsidP="007B79BE" w:rsidRDefault="00D804BD" w14:paraId="76B9902D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C92747E" w:rsidRDefault="00316E52" w14:paraId="7F359D98" w14:textId="7F731692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C92747E" w:rsidRDefault="00695733" w14:paraId="2D9D48CC" w14:textId="5550DA28">
            <w:pPr>
              <w:pStyle w:val="NoSpacing"/>
              <w:rPr>
                <w:rFonts w:cs="Calibri" w:cstheme="minorAscii"/>
              </w:rPr>
            </w:pPr>
            <w:r w:rsidRPr="0C92747E" w:rsidR="00695733">
              <w:rPr>
                <w:rFonts w:cs="Calibri" w:cstheme="minorAscii"/>
              </w:rPr>
              <w:t>Arthog</w:t>
            </w:r>
            <w:r w:rsidRPr="0C92747E" w:rsidR="146A98A3">
              <w:rPr>
                <w:rFonts w:cs="Calibri" w:cstheme="minorAscii"/>
              </w:rPr>
              <w:t xml:space="preserve"> residential</w:t>
            </w:r>
          </w:p>
          <w:p w:rsidRPr="00CE3E51" w:rsidR="00D804BD" w:rsidP="0C92747E" w:rsidRDefault="00695733" w14:paraId="7456D200" w14:textId="354B2012">
            <w:pPr>
              <w:pStyle w:val="NoSpacing"/>
              <w:rPr>
                <w:rFonts w:cs="Calibri" w:cstheme="minorAscii"/>
              </w:rPr>
            </w:pPr>
            <w:r w:rsidRPr="0C92747E" w:rsidR="455A255C">
              <w:rPr>
                <w:rFonts w:cs="Calibri" w:cstheme="minorAscii"/>
              </w:rPr>
              <w:t>Young Voices</w:t>
            </w:r>
            <w:r w:rsidRPr="0C92747E" w:rsidR="7FEB77AC">
              <w:rPr>
                <w:rFonts w:cs="Calibri" w:cstheme="minorAscii"/>
              </w:rPr>
              <w:t xml:space="preserve"> - Music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07B79BE" w:rsidRDefault="00D804BD" w14:paraId="5DCD4665" w14:textId="112C877F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07B79BE" w:rsidRDefault="00D804BD" w14:paraId="3D9779AD" w14:textId="7ACEB32C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07B79BE" w:rsidRDefault="00D804BD" w14:paraId="08FDD00A" w14:textId="244D1E7D">
            <w:pPr>
              <w:pStyle w:val="NoSpacing"/>
              <w:rPr>
                <w:rFonts w:cstheme="minorHAnsi"/>
              </w:rPr>
            </w:pPr>
          </w:p>
        </w:tc>
      </w:tr>
      <w:tr w:rsidRPr="00CE3E51" w:rsidR="00D804BD" w:rsidTr="5D872AF1" w14:paraId="2728FE5D" w14:textId="77777777">
        <w:trPr>
          <w:trHeight w:val="1350"/>
        </w:trPr>
        <w:tc>
          <w:tcPr>
            <w:tcW w:w="2061" w:type="dxa"/>
            <w:shd w:val="clear" w:color="auto" w:fill="auto"/>
            <w:tcMar/>
          </w:tcPr>
          <w:p w:rsidRPr="00CE3E51" w:rsidR="00D804BD" w:rsidP="007B79BE" w:rsidRDefault="00D804BD" w14:paraId="2B7BC82A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2149" w:type="dxa"/>
            <w:shd w:val="clear" w:color="auto" w:fill="auto"/>
            <w:tcMar/>
          </w:tcPr>
          <w:p w:rsidRPr="00CE3E51" w:rsidR="00D804BD" w:rsidP="048DD8A5" w:rsidRDefault="7F2D2991" w14:paraId="768FB077" w14:textId="0267B23E">
            <w:pPr>
              <w:pStyle w:val="NoSpacing"/>
            </w:pPr>
            <w:r>
              <w:t>The Mystery at Moon Base 1</w:t>
            </w:r>
          </w:p>
          <w:p w:rsidRPr="00CE3E51" w:rsidR="00D804BD" w:rsidP="048DD8A5" w:rsidRDefault="23A475AE" w14:paraId="56CECD7A" w14:textId="184F8E35">
            <w:pPr>
              <w:pStyle w:val="NoSpacing"/>
            </w:pPr>
            <w:r>
              <w:t>(Science Fiction)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07B79BE" w:rsidRDefault="06760C4B" w14:paraId="0C72DCDF" w14:textId="3CCEEF21">
            <w:pPr>
              <w:pStyle w:val="NoSpacing"/>
            </w:pPr>
            <w:r>
              <w:t xml:space="preserve">The </w:t>
            </w:r>
            <w:r w:rsidR="41A71A09">
              <w:t>Golden Amulet: An Anglo-Saxon Adventure</w:t>
            </w:r>
          </w:p>
          <w:p w:rsidRPr="00CE3E51" w:rsidR="00D804BD" w:rsidP="048DD8A5" w:rsidRDefault="41A71A09" w14:paraId="48014495" w14:textId="770B5443">
            <w:pPr>
              <w:pStyle w:val="NoSpacing"/>
            </w:pPr>
            <w:r>
              <w:t>(Historical)</w:t>
            </w:r>
          </w:p>
        </w:tc>
        <w:tc>
          <w:tcPr>
            <w:tcW w:w="2374" w:type="dxa"/>
            <w:shd w:val="clear" w:color="auto" w:fill="auto"/>
            <w:tcMar/>
          </w:tcPr>
          <w:p w:rsidR="4D1FB24D" w:rsidP="048DD8A5" w:rsidRDefault="4D1FB24D" w14:paraId="211C726E" w14:textId="288F71C5">
            <w:pPr>
              <w:pStyle w:val="NoSpacing"/>
            </w:pPr>
            <w:r>
              <w:t xml:space="preserve">The </w:t>
            </w:r>
            <w:proofErr w:type="spellStart"/>
            <w:r>
              <w:t>Funland</w:t>
            </w:r>
            <w:proofErr w:type="spellEnd"/>
            <w:r>
              <w:t xml:space="preserve"> Fiasco</w:t>
            </w:r>
          </w:p>
          <w:p w:rsidR="4D1FB24D" w:rsidP="048DD8A5" w:rsidRDefault="4D1FB24D" w14:paraId="23FBEEE2" w14:textId="57029F85">
            <w:pPr>
              <w:pStyle w:val="NoSpacing"/>
            </w:pPr>
            <w:r>
              <w:t>(Humour)</w:t>
            </w:r>
          </w:p>
          <w:p w:rsidR="048DD8A5" w:rsidP="048DD8A5" w:rsidRDefault="048DD8A5" w14:paraId="43708C48" w14:textId="234204AD"/>
          <w:p w:rsidR="048DD8A5" w:rsidP="048DD8A5" w:rsidRDefault="048DD8A5" w14:paraId="1565C3D0" w14:textId="599E1677"/>
          <w:p w:rsidR="048DD8A5" w:rsidP="048DD8A5" w:rsidRDefault="048DD8A5" w14:paraId="5B6A5A61" w14:textId="6268E09A"/>
          <w:p w:rsidRPr="00CE3E51" w:rsidR="00D804BD" w:rsidP="0C7A7BF3" w:rsidRDefault="00D804BD" w14:paraId="29B20244" w14:textId="26E7A265"/>
        </w:tc>
        <w:tc>
          <w:tcPr>
            <w:tcW w:w="2374" w:type="dxa"/>
            <w:shd w:val="clear" w:color="auto" w:fill="auto"/>
            <w:tcMar/>
          </w:tcPr>
          <w:p w:rsidRPr="00CE3E51" w:rsidR="00D804BD" w:rsidP="048DD8A5" w:rsidRDefault="42D55390" w14:paraId="710AB8DC" w14:textId="58628B72">
            <w:r>
              <w:t>The Ghosts of Eden Valley – level 2</w:t>
            </w:r>
          </w:p>
          <w:p w:rsidRPr="00CE3E51" w:rsidR="00D804BD" w:rsidP="048DD8A5" w:rsidRDefault="42D55390" w14:paraId="3620C475" w14:textId="1F7B57AC">
            <w:r>
              <w:t>(Adventure)</w:t>
            </w:r>
          </w:p>
          <w:p w:rsidRPr="00CE3E51" w:rsidR="00D804BD" w:rsidP="048DD8A5" w:rsidRDefault="00D804BD" w14:paraId="336B11A0" w14:textId="1E715369"/>
          <w:p w:rsidRPr="00CE3E51" w:rsidR="00D804BD" w:rsidP="048DD8A5" w:rsidRDefault="42D55390" w14:paraId="2968B935" w14:textId="22670C78">
            <w:r>
              <w:t>The Hidden Curse – A Viking Tale – level 3</w:t>
            </w:r>
          </w:p>
          <w:p w:rsidRPr="00CE3E51" w:rsidR="00D804BD" w:rsidP="048DD8A5" w:rsidRDefault="42D55390" w14:paraId="4F06DDE4" w14:textId="329C347B">
            <w:r>
              <w:t>(Historical)</w:t>
            </w:r>
          </w:p>
          <w:p w:rsidRPr="00CE3E51" w:rsidR="00D804BD" w:rsidP="007B79BE" w:rsidRDefault="00D804BD" w14:paraId="12352F03" w14:textId="3985300C">
            <w:pPr>
              <w:pStyle w:val="NoSpacing"/>
            </w:pPr>
          </w:p>
          <w:p w:rsidRPr="00CE3E51" w:rsidR="00D804BD" w:rsidP="048DD8A5" w:rsidRDefault="00D804BD" w14:paraId="1DA91D55" w14:textId="1649374F">
            <w:pPr>
              <w:pStyle w:val="NoSpacing"/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07B79BE" w:rsidRDefault="4EB7DCE9" w14:paraId="0D066ACC" w14:textId="7D158D2F">
            <w:pPr>
              <w:pStyle w:val="NoSpacing"/>
            </w:pPr>
            <w:proofErr w:type="spellStart"/>
            <w:r>
              <w:lastRenderedPageBreak/>
              <w:t>Darklinn</w:t>
            </w:r>
            <w:proofErr w:type="spellEnd"/>
            <w:r>
              <w:t xml:space="preserve"> Wood</w:t>
            </w:r>
          </w:p>
          <w:p w:rsidRPr="00CE3E51" w:rsidR="00D804BD" w:rsidP="007B79BE" w:rsidRDefault="4EB7DCE9" w14:paraId="3B7B0601" w14:textId="030DFA00">
            <w:pPr>
              <w:pStyle w:val="NoSpacing"/>
            </w:pPr>
            <w:r>
              <w:t>(Fantasy)</w:t>
            </w:r>
          </w:p>
          <w:p w:rsidRPr="00CE3E51" w:rsidR="00D804BD" w:rsidP="007B79BE" w:rsidRDefault="4EB7DCE9" w14:paraId="597D14B3" w14:textId="1DD119DA">
            <w:pPr>
              <w:pStyle w:val="NoSpacing"/>
            </w:pPr>
            <w:r>
              <w:t xml:space="preserve">The School for </w:t>
            </w:r>
            <w:proofErr w:type="spellStart"/>
            <w:r>
              <w:t>Supervillians</w:t>
            </w:r>
            <w:proofErr w:type="spellEnd"/>
          </w:p>
          <w:p w:rsidRPr="00CE3E51" w:rsidR="00D804BD" w:rsidP="007B79BE" w:rsidRDefault="4EB7DCE9" w14:paraId="7DE51B10" w14:textId="3CC802B3">
            <w:pPr>
              <w:pStyle w:val="NoSpacing"/>
            </w:pPr>
            <w:r>
              <w:t>(Fantasy)</w:t>
            </w:r>
          </w:p>
          <w:p w:rsidRPr="00CE3E51" w:rsidR="00D804BD" w:rsidP="048DD8A5" w:rsidRDefault="00D804BD" w14:paraId="4F38EF78" w14:textId="2620D2CF">
            <w:pPr>
              <w:pStyle w:val="NoSpacing"/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48DD8A5" w:rsidRDefault="4E226B42" w14:paraId="22657629" w14:textId="25BB685E">
            <w:pPr>
              <w:pStyle w:val="NoSpacing"/>
            </w:pPr>
            <w:r>
              <w:t>The Cape of Bad Hope</w:t>
            </w:r>
          </w:p>
          <w:p w:rsidRPr="00CE3E51" w:rsidR="00D804BD" w:rsidP="0AFAC148" w:rsidRDefault="4E226B42" w14:paraId="31AF2FC8" w14:textId="6A900EB8">
            <w:pPr>
              <w:pStyle w:val="NoSpacing"/>
            </w:pPr>
            <w:r>
              <w:t>(Human Interest)</w:t>
            </w:r>
          </w:p>
          <w:p w:rsidRPr="00CE3E51" w:rsidR="00D804BD" w:rsidP="0AFAC148" w:rsidRDefault="00D804BD" w14:paraId="4F811C56" w14:textId="7059FB0D">
            <w:pPr>
              <w:pStyle w:val="NoSpacing"/>
            </w:pPr>
          </w:p>
        </w:tc>
      </w:tr>
      <w:tr w:rsidRPr="00CE3E51" w:rsidR="0004336A" w:rsidTr="5D872AF1" w14:paraId="2DCB0137" w14:textId="77777777">
        <w:trPr>
          <w:trHeight w:val="563"/>
        </w:trPr>
        <w:tc>
          <w:tcPr>
            <w:tcW w:w="2061" w:type="dxa"/>
            <w:shd w:val="clear" w:color="auto" w:fill="auto"/>
            <w:tcMar/>
          </w:tcPr>
          <w:p w:rsidR="0004336A" w:rsidP="048DD8A5" w:rsidRDefault="0004336A" w14:paraId="771357A6" w14:textId="1602DC90">
            <w:pPr>
              <w:pStyle w:val="NoSpacing"/>
              <w:rPr>
                <w:b/>
                <w:bCs/>
              </w:rPr>
            </w:pPr>
          </w:p>
          <w:p w:rsidRPr="00CE3E51" w:rsidR="0004336A" w:rsidP="048DD8A5" w:rsidRDefault="0004336A" w14:paraId="6AB2F792" w14:textId="6A8D144B">
            <w:pPr>
              <w:pStyle w:val="NoSpacing"/>
              <w:rPr>
                <w:b/>
                <w:bCs/>
              </w:rPr>
            </w:pPr>
            <w:r w:rsidRPr="048DD8A5">
              <w:rPr>
                <w:b/>
                <w:bCs/>
              </w:rPr>
              <w:t>Guided reading/Class reader</w:t>
            </w:r>
          </w:p>
        </w:tc>
        <w:tc>
          <w:tcPr>
            <w:tcW w:w="2149" w:type="dxa"/>
            <w:shd w:val="clear" w:color="auto" w:fill="auto"/>
            <w:tcMar/>
          </w:tcPr>
          <w:p w:rsidRPr="00CE3E51" w:rsidR="0004336A" w:rsidP="007F0FA7" w:rsidRDefault="0004336A" w14:paraId="0E10F8A4" w14:textId="3722B626">
            <w:pPr>
              <w:pStyle w:val="NoSpacing"/>
            </w:pPr>
            <w:r>
              <w:t>Stig of the Dump</w:t>
            </w:r>
          </w:p>
        </w:tc>
        <w:tc>
          <w:tcPr>
            <w:tcW w:w="2374" w:type="dxa"/>
            <w:shd w:val="clear" w:color="auto" w:fill="auto"/>
            <w:tcMar/>
          </w:tcPr>
          <w:p w:rsidR="0004336A" w:rsidP="44A73D51" w:rsidRDefault="0004336A" w14:paraId="013B0977" w14:textId="6813B560">
            <w:pPr>
              <w:pStyle w:val="NoSpacing"/>
            </w:pPr>
            <w:r>
              <w:t>Kensuke’s Kingdom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04336A" w:rsidP="44A73D51" w:rsidRDefault="0004336A" w14:paraId="1B21072A" w14:textId="78D45DFA">
            <w:pPr>
              <w:pStyle w:val="NoSpacing"/>
            </w:pPr>
            <w:r>
              <w:t>Heidi</w:t>
            </w:r>
          </w:p>
        </w:tc>
        <w:tc>
          <w:tcPr>
            <w:tcW w:w="2374" w:type="dxa"/>
            <w:shd w:val="clear" w:color="auto" w:fill="auto"/>
            <w:tcMar/>
          </w:tcPr>
          <w:p w:rsidR="0004336A" w:rsidP="048DD8A5" w:rsidRDefault="0004336A" w14:paraId="5F7E907D" w14:textId="71A9B768">
            <w:pPr>
              <w:pStyle w:val="NoSpacing"/>
            </w:pPr>
            <w:r>
              <w:t>Viking Boy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04336A" w:rsidP="44A73D51" w:rsidRDefault="0004336A" w14:paraId="2374B1CB" w14:textId="470D6523">
            <w:pPr>
              <w:pStyle w:val="NoSpacing"/>
            </w:pPr>
            <w:r w:rsidR="37FB620E">
              <w:rPr/>
              <w:t>Tom’s Midnight Garden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04336A" w:rsidP="44A73D51" w:rsidRDefault="0004336A" w14:paraId="5D1C9D4A" w14:textId="682EB332">
            <w:pPr>
              <w:pStyle w:val="NoSpacing"/>
            </w:pPr>
            <w:r>
              <w:t>When Stars are Scattered</w:t>
            </w:r>
          </w:p>
        </w:tc>
      </w:tr>
      <w:tr w:rsidRPr="00CE3E51" w:rsidR="00D804BD" w:rsidTr="5D872AF1" w14:paraId="200A6B89" w14:textId="77777777">
        <w:trPr>
          <w:trHeight w:val="1266"/>
        </w:trPr>
        <w:tc>
          <w:tcPr>
            <w:tcW w:w="2061" w:type="dxa"/>
            <w:shd w:val="clear" w:color="auto" w:fill="auto"/>
            <w:tcMar/>
          </w:tcPr>
          <w:p w:rsidRPr="00CE3E51" w:rsidR="00D804BD" w:rsidP="007B79BE" w:rsidRDefault="00D804BD" w14:paraId="5FFA72F2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Maths </w:t>
            </w:r>
          </w:p>
        </w:tc>
        <w:tc>
          <w:tcPr>
            <w:tcW w:w="4523" w:type="dxa"/>
            <w:gridSpan w:val="2"/>
            <w:shd w:val="clear" w:color="auto" w:fill="auto"/>
            <w:tcMar/>
          </w:tcPr>
          <w:p w:rsidRPr="00CE3E51" w:rsidR="00D51080" w:rsidP="44A73D51" w:rsidRDefault="6D22A740" w14:paraId="09AF9A4A" w14:textId="7BC8EE8D">
            <w:pPr>
              <w:pStyle w:val="NoSpacing"/>
            </w:pPr>
            <w:r w:rsidRPr="44A73D51">
              <w:t>Place Value</w:t>
            </w:r>
          </w:p>
          <w:p w:rsidRPr="00CE3E51" w:rsidR="00D51080" w:rsidP="44A73D51" w:rsidRDefault="46EA31AA" w14:paraId="4CC6D5B5" w14:textId="4E8F8B5D">
            <w:pPr>
              <w:pStyle w:val="NoSpacing"/>
            </w:pPr>
            <w:r w:rsidRPr="44A73D51">
              <w:t>Addition and subtraction</w:t>
            </w:r>
          </w:p>
          <w:p w:rsidRPr="00CE3E51" w:rsidR="00D51080" w:rsidP="44A73D51" w:rsidRDefault="46EA31AA" w14:paraId="1FEE205F" w14:textId="0DB8EEC4">
            <w:pPr>
              <w:pStyle w:val="NoSpacing"/>
            </w:pPr>
            <w:r w:rsidRPr="44A73D51">
              <w:t>Multiplication and division</w:t>
            </w:r>
          </w:p>
          <w:p w:rsidRPr="00CE3E51" w:rsidR="00D51080" w:rsidP="44A73D51" w:rsidRDefault="46EA31AA" w14:paraId="5823341A" w14:textId="35A9D338">
            <w:pPr>
              <w:pStyle w:val="NoSpacing"/>
            </w:pPr>
            <w:r w:rsidRPr="44A73D51">
              <w:t>Fractions</w:t>
            </w:r>
          </w:p>
        </w:tc>
        <w:tc>
          <w:tcPr>
            <w:tcW w:w="4748" w:type="dxa"/>
            <w:gridSpan w:val="2"/>
            <w:shd w:val="clear" w:color="auto" w:fill="auto"/>
            <w:tcMar/>
          </w:tcPr>
          <w:p w:rsidRPr="00CE3E51" w:rsidR="00D51080" w:rsidP="007B79BE" w:rsidRDefault="46EA31AA" w14:paraId="5AC44F14" w14:textId="4D3E88ED">
            <w:pPr>
              <w:pStyle w:val="NoSpacing"/>
            </w:pPr>
            <w:r>
              <w:t>Multiplication and Division</w:t>
            </w:r>
          </w:p>
          <w:p w:rsidRPr="00CE3E51" w:rsidR="00D51080" w:rsidP="007B79BE" w:rsidRDefault="46EA31AA" w14:paraId="53411539" w14:textId="03AFF6C2">
            <w:pPr>
              <w:pStyle w:val="NoSpacing"/>
            </w:pPr>
            <w:r>
              <w:t>Fractions</w:t>
            </w:r>
          </w:p>
          <w:p w:rsidRPr="00CE3E51" w:rsidR="00D51080" w:rsidP="007B79BE" w:rsidRDefault="46EA31AA" w14:paraId="4A34A398" w14:textId="31FA087D">
            <w:pPr>
              <w:pStyle w:val="NoSpacing"/>
            </w:pPr>
            <w:r>
              <w:t>Decimals and percentages</w:t>
            </w:r>
          </w:p>
          <w:p w:rsidRPr="00CE3E51" w:rsidR="00D51080" w:rsidP="007B79BE" w:rsidRDefault="46EA31AA" w14:paraId="5D9B403E" w14:textId="12799276">
            <w:pPr>
              <w:pStyle w:val="NoSpacing"/>
            </w:pPr>
            <w:r>
              <w:t>Perimeter and Area</w:t>
            </w:r>
          </w:p>
          <w:p w:rsidRPr="00CE3E51" w:rsidR="00D51080" w:rsidP="44A73D51" w:rsidRDefault="46EA31AA" w14:paraId="3DA54A19" w14:textId="109E51CF">
            <w:pPr>
              <w:pStyle w:val="NoSpacing"/>
            </w:pPr>
            <w:r>
              <w:t>Statistics</w:t>
            </w:r>
          </w:p>
        </w:tc>
        <w:tc>
          <w:tcPr>
            <w:tcW w:w="4748" w:type="dxa"/>
            <w:gridSpan w:val="2"/>
            <w:shd w:val="clear" w:color="auto" w:fill="auto"/>
            <w:tcMar/>
          </w:tcPr>
          <w:p w:rsidRPr="00CE3E51" w:rsidR="00D51080" w:rsidP="44A73D51" w:rsidRDefault="46EA31AA" w14:paraId="364E3799" w14:textId="3DBD1722">
            <w:pPr>
              <w:pStyle w:val="NoSpacing"/>
            </w:pPr>
            <w:r w:rsidRPr="44A73D51">
              <w:t>Shape</w:t>
            </w:r>
          </w:p>
          <w:p w:rsidRPr="00CE3E51" w:rsidR="00D51080" w:rsidP="44A73D51" w:rsidRDefault="46EA31AA" w14:paraId="320EA3CF" w14:textId="6E5D05CA">
            <w:pPr>
              <w:pStyle w:val="NoSpacing"/>
            </w:pPr>
            <w:r w:rsidRPr="44A73D51">
              <w:t>Position and direction</w:t>
            </w:r>
          </w:p>
          <w:p w:rsidRPr="00CE3E51" w:rsidR="00D51080" w:rsidP="44A73D51" w:rsidRDefault="46EA31AA" w14:paraId="4F19E73C" w14:textId="776DAE06">
            <w:pPr>
              <w:pStyle w:val="NoSpacing"/>
            </w:pPr>
            <w:r w:rsidRPr="44A73D51">
              <w:t>Decimals</w:t>
            </w:r>
          </w:p>
          <w:p w:rsidRPr="00CE3E51" w:rsidR="00D51080" w:rsidP="44A73D51" w:rsidRDefault="46EA31AA" w14:paraId="2125B759" w14:textId="3C5A8CA5">
            <w:pPr>
              <w:pStyle w:val="NoSpacing"/>
            </w:pPr>
            <w:r w:rsidRPr="44A73D51">
              <w:t>Negative numbers</w:t>
            </w:r>
          </w:p>
          <w:p w:rsidRPr="00CE3E51" w:rsidR="00D51080" w:rsidP="44A73D51" w:rsidRDefault="46EA31AA" w14:paraId="1A049BB7" w14:textId="4680C221">
            <w:pPr>
              <w:pStyle w:val="NoSpacing"/>
            </w:pPr>
            <w:r w:rsidRPr="44A73D51">
              <w:t>Converting Units</w:t>
            </w:r>
          </w:p>
          <w:p w:rsidRPr="00CE3E51" w:rsidR="00D51080" w:rsidP="44A73D51" w:rsidRDefault="46EA31AA" w14:paraId="4D84E9B9" w14:textId="7CB6CE86">
            <w:pPr>
              <w:pStyle w:val="NoSpacing"/>
            </w:pPr>
            <w:r w:rsidRPr="44A73D51">
              <w:t>Volume</w:t>
            </w:r>
          </w:p>
        </w:tc>
      </w:tr>
      <w:tr w:rsidRPr="00CE3E51" w:rsidR="00B8367A" w:rsidTr="5D872AF1" w14:paraId="299A786A" w14:textId="77777777">
        <w:trPr>
          <w:trHeight w:val="597"/>
        </w:trPr>
        <w:tc>
          <w:tcPr>
            <w:tcW w:w="2061" w:type="dxa"/>
            <w:shd w:val="clear" w:color="auto" w:fill="auto"/>
            <w:tcMar/>
          </w:tcPr>
          <w:p w:rsidRPr="00CE3E51" w:rsidR="00B8367A" w:rsidP="44A73D51" w:rsidRDefault="00B8367A" w14:paraId="4ACC3931" w14:textId="77777777">
            <w:pPr>
              <w:pStyle w:val="NoSpacing"/>
              <w:rPr>
                <w:b/>
                <w:bCs/>
              </w:rPr>
            </w:pPr>
            <w:r w:rsidRPr="44A73D51">
              <w:rPr>
                <w:b/>
                <w:bCs/>
              </w:rPr>
              <w:t xml:space="preserve">Science </w:t>
            </w:r>
          </w:p>
        </w:tc>
        <w:tc>
          <w:tcPr>
            <w:tcW w:w="2149" w:type="dxa"/>
            <w:tcMar/>
          </w:tcPr>
          <w:p w:rsidRPr="00CE3E51" w:rsidR="00B8367A" w:rsidP="00B8367A" w:rsidRDefault="00643D01" w14:paraId="03C843E2" w14:textId="5BD9869C">
            <w:pPr>
              <w:pStyle w:val="NoSpacing"/>
              <w:rPr>
                <w:rFonts w:cstheme="minorHAnsi"/>
              </w:rPr>
            </w:pPr>
            <w:r>
              <w:t>Earth and Space</w:t>
            </w:r>
          </w:p>
        </w:tc>
        <w:tc>
          <w:tcPr>
            <w:tcW w:w="2374" w:type="dxa"/>
            <w:tcMar/>
          </w:tcPr>
          <w:p w:rsidRPr="00CE3E51" w:rsidR="00B8367A" w:rsidP="00B8367A" w:rsidRDefault="00643D01" w14:paraId="24903215" w14:textId="38E8EAD9">
            <w:pPr>
              <w:pStyle w:val="NoSpacing"/>
              <w:rPr>
                <w:rFonts w:cstheme="minorHAnsi"/>
              </w:rPr>
            </w:pPr>
            <w:r>
              <w:t>Materials and their properties</w:t>
            </w:r>
          </w:p>
        </w:tc>
        <w:tc>
          <w:tcPr>
            <w:tcW w:w="2374" w:type="dxa"/>
            <w:tcMar/>
          </w:tcPr>
          <w:p w:rsidRPr="00CE3E51" w:rsidR="00643D01" w:rsidP="00B8367A" w:rsidRDefault="00643D01" w14:paraId="5F12F9C7" w14:textId="7CE1585F">
            <w:pPr>
              <w:pStyle w:val="NoSpacing"/>
            </w:pPr>
            <w:r>
              <w:t>Living things and their habitats</w:t>
            </w:r>
            <w:r w:rsidR="386F3389">
              <w:t xml:space="preserve"> </w:t>
            </w:r>
          </w:p>
          <w:p w:rsidRPr="00CE3E51" w:rsidR="00643D01" w:rsidP="44A73D51" w:rsidRDefault="00643D01" w14:paraId="0AA3FDB1" w14:textId="59934E7A">
            <w:pPr>
              <w:pStyle w:val="NoSpacing"/>
            </w:pPr>
          </w:p>
        </w:tc>
        <w:tc>
          <w:tcPr>
            <w:tcW w:w="2374" w:type="dxa"/>
            <w:tcMar/>
          </w:tcPr>
          <w:p w:rsidRPr="00CE3E51" w:rsidR="00643D01" w:rsidP="44A73D51" w:rsidRDefault="591CC0F0" w14:paraId="43F2FFEB" w14:textId="2D3EEC04">
            <w:r>
              <w:t>Forces and magnets</w:t>
            </w:r>
          </w:p>
        </w:tc>
        <w:tc>
          <w:tcPr>
            <w:tcW w:w="2374" w:type="dxa"/>
            <w:tcMar/>
          </w:tcPr>
          <w:p w:rsidRPr="00CE3E51" w:rsidR="00B8367A" w:rsidP="44A73D51" w:rsidRDefault="591CC0F0" w14:paraId="2371B08D" w14:textId="41C0FACC">
            <w:pPr>
              <w:pStyle w:val="NoSpacing"/>
            </w:pPr>
            <w:r>
              <w:t>Light</w:t>
            </w:r>
          </w:p>
          <w:p w:rsidRPr="00CE3E51" w:rsidR="00B8367A" w:rsidP="44A73D51" w:rsidRDefault="00B8367A" w14:paraId="68D50B6F" w14:textId="7135E70F">
            <w:pPr>
              <w:pStyle w:val="NoSpacing"/>
            </w:pPr>
          </w:p>
        </w:tc>
        <w:tc>
          <w:tcPr>
            <w:tcW w:w="2374" w:type="dxa"/>
            <w:tcMar/>
          </w:tcPr>
          <w:p w:rsidRPr="00CE3E51" w:rsidR="00B8367A" w:rsidP="44A73D51" w:rsidRDefault="0C9BEA31" w14:paraId="41689B19" w14:textId="50FAA94C">
            <w:r>
              <w:t xml:space="preserve">Animals including humans - </w:t>
            </w:r>
            <w:r w:rsidR="4A190939">
              <w:t>Growing Up and Growing Old</w:t>
            </w:r>
          </w:p>
          <w:p w:rsidRPr="00CE3E51" w:rsidR="00B8367A" w:rsidP="44A73D51" w:rsidRDefault="00B8367A" w14:paraId="1E97335F" w14:textId="36068606"/>
        </w:tc>
      </w:tr>
      <w:tr w:rsidRPr="00CE3E51" w:rsidR="00B8367A" w:rsidTr="5D872AF1" w14:paraId="585660A5" w14:textId="77777777">
        <w:trPr>
          <w:trHeight w:val="311"/>
        </w:trPr>
        <w:tc>
          <w:tcPr>
            <w:tcW w:w="2061" w:type="dxa"/>
            <w:shd w:val="clear" w:color="auto" w:fill="auto"/>
            <w:tcMar/>
          </w:tcPr>
          <w:p w:rsidRPr="00CE3E51" w:rsidR="00B8367A" w:rsidP="44A73D51" w:rsidRDefault="00B8367A" w14:paraId="260A3720" w14:textId="048C359C">
            <w:pPr>
              <w:pStyle w:val="NoSpacing"/>
              <w:rPr>
                <w:b/>
                <w:bCs/>
              </w:rPr>
            </w:pPr>
            <w:r w:rsidRPr="44A73D51">
              <w:rPr>
                <w:b/>
                <w:bCs/>
              </w:rPr>
              <w:t>Geography/History</w:t>
            </w:r>
          </w:p>
        </w:tc>
        <w:tc>
          <w:tcPr>
            <w:tcW w:w="2149" w:type="dxa"/>
            <w:tcMar/>
          </w:tcPr>
          <w:p w:rsidRPr="00CE3E51" w:rsidR="00B8367A" w:rsidP="048DD8A5" w:rsidRDefault="0004336A" w14:paraId="751D3CD0" w14:textId="5CCC5D74">
            <w:pPr>
              <w:pStyle w:val="NoSpacing"/>
            </w:pPr>
            <w:r>
              <w:t xml:space="preserve">Geography: </w:t>
            </w:r>
            <w:r w:rsidR="1CE1E996">
              <w:t>Changes in Our Local Environment</w:t>
            </w:r>
          </w:p>
          <w:p w:rsidRPr="00CE3E51" w:rsidR="00B8367A" w:rsidP="44A73D51" w:rsidRDefault="00B8367A" w14:paraId="5ACEFA25" w14:textId="488451FE">
            <w:pPr>
              <w:pStyle w:val="NoSpacing"/>
            </w:pPr>
          </w:p>
        </w:tc>
        <w:tc>
          <w:tcPr>
            <w:tcW w:w="2374" w:type="dxa"/>
            <w:tcMar/>
          </w:tcPr>
          <w:p w:rsidRPr="00CE3E51" w:rsidR="00B8367A" w:rsidP="44A73D51" w:rsidRDefault="0004336A" w14:paraId="09721013" w14:textId="48F8CB74">
            <w:pPr>
              <w:pStyle w:val="NoSpacing"/>
            </w:pPr>
            <w:r>
              <w:t xml:space="preserve">History: </w:t>
            </w:r>
            <w:r w:rsidR="1CE1E996">
              <w:t>The Anglo Saxons</w:t>
            </w:r>
          </w:p>
        </w:tc>
        <w:tc>
          <w:tcPr>
            <w:tcW w:w="2374" w:type="dxa"/>
            <w:tcMar/>
          </w:tcPr>
          <w:p w:rsidR="0004336A" w:rsidP="048DD8A5" w:rsidRDefault="0004336A" w14:paraId="4F86B6E0" w14:textId="77777777">
            <w:r>
              <w:t>Geography:</w:t>
            </w:r>
          </w:p>
          <w:p w:rsidRPr="00CE3E51" w:rsidR="00B8367A" w:rsidP="048DD8A5" w:rsidRDefault="16DD472B" w14:paraId="5C907AD6" w14:textId="5CE4C5D7">
            <w:r>
              <w:t>A study of the Alpine Region</w:t>
            </w:r>
          </w:p>
        </w:tc>
        <w:tc>
          <w:tcPr>
            <w:tcW w:w="2374" w:type="dxa"/>
            <w:tcMar/>
          </w:tcPr>
          <w:p w:rsidRPr="00CE3E51" w:rsidR="00B8367A" w:rsidP="048DD8A5" w:rsidRDefault="0004336A" w14:paraId="77DF6212" w14:textId="185FBAFC">
            <w:pPr>
              <w:pStyle w:val="NoSpacing"/>
            </w:pPr>
            <w:r>
              <w:t xml:space="preserve">History: </w:t>
            </w:r>
            <w:r w:rsidR="16DD472B">
              <w:t>The Vikings</w:t>
            </w:r>
          </w:p>
        </w:tc>
        <w:tc>
          <w:tcPr>
            <w:tcW w:w="2374" w:type="dxa"/>
            <w:tcMar/>
          </w:tcPr>
          <w:p w:rsidR="0004336A" w:rsidP="048DD8A5" w:rsidRDefault="0004336A" w14:paraId="3280CA93" w14:textId="11E83323">
            <w:pPr>
              <w:pStyle w:val="NoSpacing"/>
            </w:pPr>
            <w:r>
              <w:t xml:space="preserve">Geography: </w:t>
            </w:r>
          </w:p>
          <w:p w:rsidRPr="00CE3E51" w:rsidR="00B8367A" w:rsidP="048DD8A5" w:rsidRDefault="1CA21E8F" w14:paraId="2F098C48" w14:textId="02A5ECF9">
            <w:pPr>
              <w:pStyle w:val="NoSpacing"/>
            </w:pPr>
            <w:r>
              <w:t>Journeys: Trade</w:t>
            </w:r>
          </w:p>
          <w:p w:rsidRPr="00CE3E51" w:rsidR="00B8367A" w:rsidP="048DD8A5" w:rsidRDefault="00B8367A" w14:paraId="16A50544" w14:textId="4B4E7295">
            <w:pPr>
              <w:pStyle w:val="NoSpacing"/>
            </w:pPr>
          </w:p>
        </w:tc>
        <w:tc>
          <w:tcPr>
            <w:tcW w:w="2374" w:type="dxa"/>
            <w:tcMar/>
          </w:tcPr>
          <w:p w:rsidR="1CA21E8F" w:rsidP="048DD8A5" w:rsidRDefault="1CA21E8F" w14:paraId="51F36EC8" w14:textId="4281DEC0">
            <w:pPr>
              <w:pStyle w:val="NoSpacing"/>
            </w:pPr>
            <w:r>
              <w:t>History</w:t>
            </w:r>
            <w:r w:rsidR="0004336A">
              <w:t xml:space="preserve">: </w:t>
            </w:r>
            <w:r>
              <w:t>Journeys</w:t>
            </w:r>
          </w:p>
          <w:p w:rsidRPr="00CE3E51" w:rsidR="00B8367A" w:rsidP="44A73D51" w:rsidRDefault="00B8367A" w14:paraId="69AE21DF" w14:textId="0E4C629F">
            <w:pPr>
              <w:pStyle w:val="NoSpacing"/>
            </w:pPr>
          </w:p>
        </w:tc>
      </w:tr>
      <w:tr w:rsidRPr="00CE3E51" w:rsidR="00B8367A" w:rsidTr="5D872AF1" w14:paraId="14DAE44A" w14:textId="77777777">
        <w:trPr>
          <w:trHeight w:val="311"/>
        </w:trPr>
        <w:tc>
          <w:tcPr>
            <w:tcW w:w="2061" w:type="dxa"/>
            <w:shd w:val="clear" w:color="auto" w:fill="auto"/>
            <w:tcMar/>
          </w:tcPr>
          <w:p w:rsidRPr="00CE3E51" w:rsidR="00B8367A" w:rsidP="44A73D51" w:rsidRDefault="0016049B" w14:paraId="5B153383" w14:textId="4DDC6A22">
            <w:pPr>
              <w:pStyle w:val="NoSpacing"/>
              <w:rPr>
                <w:b/>
                <w:bCs/>
              </w:rPr>
            </w:pPr>
            <w:r w:rsidRPr="44A73D51">
              <w:rPr>
                <w:b/>
                <w:bCs/>
              </w:rPr>
              <w:t>Art and D&amp;T</w:t>
            </w:r>
          </w:p>
        </w:tc>
        <w:tc>
          <w:tcPr>
            <w:tcW w:w="2149" w:type="dxa"/>
            <w:tcMar/>
          </w:tcPr>
          <w:p w:rsidRPr="00CE3E51" w:rsidR="0004336A" w:rsidP="0004336A" w:rsidRDefault="0004336A" w14:paraId="71F7CA3E" w14:textId="77777777">
            <w:pPr>
              <w:pStyle w:val="NoSpacing"/>
            </w:pPr>
            <w:r w:rsidRPr="048DD8A5">
              <w:t xml:space="preserve">Art - I need space – </w:t>
            </w:r>
            <w:proofErr w:type="gramStart"/>
            <w:r w:rsidRPr="048DD8A5">
              <w:t>drawing</w:t>
            </w:r>
            <w:proofErr w:type="gramEnd"/>
          </w:p>
          <w:p w:rsidRPr="00CE3E51" w:rsidR="00B8367A" w:rsidP="44A73D51" w:rsidRDefault="00B8367A" w14:paraId="0D94FB1F" w14:textId="626BB68A">
            <w:pPr>
              <w:pStyle w:val="NoSpacing"/>
            </w:pPr>
          </w:p>
        </w:tc>
        <w:tc>
          <w:tcPr>
            <w:tcW w:w="2374" w:type="dxa"/>
            <w:tcMar/>
          </w:tcPr>
          <w:p w:rsidRPr="00CE3E51" w:rsidR="00B8367A" w:rsidP="44A73D51" w:rsidRDefault="0004336A" w14:paraId="56CB44F2" w14:textId="5946C3F1">
            <w:pPr>
              <w:pStyle w:val="NoSpacing"/>
            </w:pPr>
            <w:r w:rsidRPr="048DD8A5">
              <w:t>DT - Food and cooking</w:t>
            </w:r>
          </w:p>
        </w:tc>
        <w:tc>
          <w:tcPr>
            <w:tcW w:w="2374" w:type="dxa"/>
            <w:tcMar/>
          </w:tcPr>
          <w:p w:rsidRPr="00CE3E51" w:rsidR="0004336A" w:rsidP="0004336A" w:rsidRDefault="0004336A" w14:paraId="4B2A287C" w14:textId="77777777">
            <w:pPr>
              <w:pStyle w:val="NoSpacing"/>
            </w:pPr>
            <w:r w:rsidRPr="048DD8A5">
              <w:t>Art - Portraits – paint</w:t>
            </w:r>
          </w:p>
          <w:p w:rsidRPr="00CE3E51" w:rsidR="00B8367A" w:rsidP="048DD8A5" w:rsidRDefault="00B8367A" w14:paraId="69EF3A5E" w14:textId="35ECCFD2">
            <w:pPr>
              <w:pStyle w:val="NoSpacing"/>
            </w:pPr>
          </w:p>
          <w:p w:rsidRPr="00CE3E51" w:rsidR="00B8367A" w:rsidP="44A73D51" w:rsidRDefault="00B8367A" w14:paraId="005649C1" w14:textId="5EF9DE7E">
            <w:pPr>
              <w:pStyle w:val="NoSpacing"/>
            </w:pPr>
          </w:p>
        </w:tc>
        <w:tc>
          <w:tcPr>
            <w:tcW w:w="2374" w:type="dxa"/>
            <w:tcMar/>
          </w:tcPr>
          <w:p w:rsidRPr="00CE3E51" w:rsidR="0004336A" w:rsidP="0004336A" w:rsidRDefault="0004336A" w14:paraId="721EE13B" w14:textId="77777777">
            <w:pPr>
              <w:pStyle w:val="NoSpacing"/>
            </w:pPr>
            <w:r w:rsidRPr="048DD8A5">
              <w:t>DT - Structures</w:t>
            </w:r>
          </w:p>
          <w:p w:rsidRPr="00CE3E51" w:rsidR="00B8367A" w:rsidP="0004336A" w:rsidRDefault="00B8367A" w14:paraId="4F20D5F3" w14:textId="1F266D3F">
            <w:pPr>
              <w:pStyle w:val="NoSpacing"/>
            </w:pPr>
          </w:p>
        </w:tc>
        <w:tc>
          <w:tcPr>
            <w:tcW w:w="2374" w:type="dxa"/>
            <w:tcMar/>
          </w:tcPr>
          <w:p w:rsidRPr="00CE3E51" w:rsidR="0004336A" w:rsidP="0004336A" w:rsidRDefault="0004336A" w14:paraId="1EB02F4F" w14:textId="77777777">
            <w:pPr>
              <w:pStyle w:val="NoSpacing"/>
            </w:pPr>
            <w:r w:rsidRPr="048DD8A5">
              <w:t>Art - Fabric of nature - craft</w:t>
            </w:r>
          </w:p>
          <w:p w:rsidRPr="00CE3E51" w:rsidR="00B8367A" w:rsidP="44A73D51" w:rsidRDefault="00B8367A" w14:paraId="020C2597" w14:textId="37CE39C6">
            <w:pPr>
              <w:pStyle w:val="NoSpacing"/>
            </w:pPr>
          </w:p>
        </w:tc>
        <w:tc>
          <w:tcPr>
            <w:tcW w:w="2374" w:type="dxa"/>
            <w:tcMar/>
          </w:tcPr>
          <w:p w:rsidRPr="00CE3E51" w:rsidR="00B8367A" w:rsidP="44A73D51" w:rsidRDefault="0004336A" w14:paraId="39BCA38B" w14:textId="307B2A87">
            <w:pPr>
              <w:pStyle w:val="NoSpacing"/>
            </w:pPr>
            <w:r w:rsidR="0004336A">
              <w:rPr/>
              <w:t xml:space="preserve">DT – </w:t>
            </w:r>
            <w:r w:rsidR="42EDE2DA">
              <w:rPr/>
              <w:t xml:space="preserve">Mechanisms </w:t>
            </w:r>
          </w:p>
        </w:tc>
      </w:tr>
      <w:tr w:rsidRPr="00CE3E51" w:rsidR="00283466" w:rsidTr="5D872AF1" w14:paraId="331E8017" w14:textId="77777777">
        <w:trPr>
          <w:trHeight w:val="70"/>
        </w:trPr>
        <w:tc>
          <w:tcPr>
            <w:tcW w:w="2061" w:type="dxa"/>
            <w:shd w:val="clear" w:color="auto" w:fill="auto"/>
            <w:tcMar/>
          </w:tcPr>
          <w:p w:rsidRPr="00CE3E51" w:rsidR="00283466" w:rsidP="44A73D51" w:rsidRDefault="00283466" w14:paraId="2D49C4EF" w14:textId="77777777">
            <w:pPr>
              <w:pStyle w:val="NoSpacing"/>
              <w:rPr>
                <w:b/>
                <w:bCs/>
              </w:rPr>
            </w:pPr>
            <w:r w:rsidRPr="44A73D51">
              <w:rPr>
                <w:b/>
                <w:bCs/>
              </w:rPr>
              <w:t>Computing</w:t>
            </w:r>
          </w:p>
        </w:tc>
        <w:tc>
          <w:tcPr>
            <w:tcW w:w="2149" w:type="dxa"/>
            <w:shd w:val="clear" w:color="auto" w:fill="auto"/>
            <w:tcMar/>
          </w:tcPr>
          <w:p w:rsidRPr="00CE3E51" w:rsidR="00283466" w:rsidP="00B8367A" w:rsidRDefault="00283466" w14:paraId="1C29BFFB" w14:textId="69E7315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Systems and Networks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283466" w:rsidP="048DD8A5" w:rsidRDefault="417B3F2C" w14:paraId="6EDCE3BC" w14:textId="59173FC9">
            <w:pPr>
              <w:pStyle w:val="NoSpacing"/>
            </w:pPr>
            <w:r w:rsidRPr="048DD8A5">
              <w:t>Video Editing</w:t>
            </w:r>
          </w:p>
          <w:p w:rsidRPr="00CE3E51" w:rsidR="00283466" w:rsidP="048DD8A5" w:rsidRDefault="00283466" w14:paraId="35CF9752" w14:textId="6A2DB9CB">
            <w:pPr>
              <w:pStyle w:val="NoSpacing"/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283466" w:rsidP="00B8367A" w:rsidRDefault="00283466" w14:paraId="3685CCCF" w14:textId="777777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Programming A</w:t>
            </w:r>
          </w:p>
          <w:p w:rsidRPr="00CE3E51" w:rsidR="00283466" w:rsidP="00B8367A" w:rsidRDefault="00283466" w14:paraId="1C033390" w14:textId="1C932A54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283466" w:rsidP="0004336A" w:rsidRDefault="00283466" w14:paraId="3F67F366" w14:textId="55FE0AB2">
            <w:pPr>
              <w:pStyle w:val="NoSpacing"/>
            </w:pPr>
          </w:p>
        </w:tc>
        <w:tc>
          <w:tcPr>
            <w:tcW w:w="2374" w:type="dxa"/>
            <w:shd w:val="clear" w:color="auto" w:fill="auto"/>
            <w:tcMar/>
          </w:tcPr>
          <w:p w:rsidR="6B8BBD7C" w:rsidP="048DD8A5" w:rsidRDefault="6B8BBD7C" w14:paraId="796E2824" w14:textId="2DEAA01E">
            <w:pPr>
              <w:pStyle w:val="NoSpacing"/>
            </w:pPr>
            <w:r w:rsidRPr="048DD8A5">
              <w:t>Programming B</w:t>
            </w:r>
          </w:p>
          <w:p w:rsidRPr="00CE3E51" w:rsidR="00283466" w:rsidP="44A73D51" w:rsidRDefault="00283466" w14:paraId="3C60B4C9" w14:textId="0AED2BF3">
            <w:pPr>
              <w:pStyle w:val="NoSpacing"/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283466" w:rsidP="547B4106" w:rsidRDefault="00283466" w14:paraId="23A95B41" w14:textId="660F45C5">
            <w:pPr>
              <w:pStyle w:val="NoSpacing"/>
            </w:pPr>
          </w:p>
        </w:tc>
      </w:tr>
      <w:tr w:rsidRPr="00CE3E51" w:rsidR="00B8367A" w:rsidTr="5D872AF1" w14:paraId="7D4B79C2" w14:textId="77777777">
        <w:trPr>
          <w:trHeight w:val="270"/>
        </w:trPr>
        <w:tc>
          <w:tcPr>
            <w:tcW w:w="2061" w:type="dxa"/>
            <w:shd w:val="clear" w:color="auto" w:fill="auto"/>
            <w:tcMar/>
          </w:tcPr>
          <w:p w:rsidRPr="00CE3E51" w:rsidR="00B8367A" w:rsidP="0C92747E" w:rsidRDefault="00B8367A" w14:paraId="3424C407" w14:textId="77777777">
            <w:pPr>
              <w:pStyle w:val="NoSpacing"/>
              <w:rPr>
                <w:b w:val="1"/>
                <w:bCs w:val="1"/>
                <w:color w:val="auto"/>
              </w:rPr>
            </w:pPr>
            <w:r w:rsidRPr="0C92747E" w:rsidR="00B8367A">
              <w:rPr>
                <w:b w:val="1"/>
                <w:bCs w:val="1"/>
                <w:color w:val="auto"/>
              </w:rPr>
              <w:t>Music</w:t>
            </w:r>
          </w:p>
        </w:tc>
        <w:tc>
          <w:tcPr>
            <w:tcW w:w="2149" w:type="dxa"/>
            <w:shd w:val="clear" w:color="auto" w:fill="auto"/>
            <w:tcMar/>
            <w:vAlign w:val="top"/>
          </w:tcPr>
          <w:p w:rsidR="0C92747E" w:rsidP="0C92747E" w:rsidRDefault="0C92747E" w14:paraId="3A57DE3A" w14:textId="395189B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Livin</w:t>
            </w:r>
            <w:r w:rsidRPr="0C92747E" w:rsidR="0EC66C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g</w:t>
            </w: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 xml:space="preserve"> on a Prayer</w:t>
            </w:r>
          </w:p>
        </w:tc>
        <w:tc>
          <w:tcPr>
            <w:tcW w:w="2374" w:type="dxa"/>
            <w:tcMar/>
            <w:vAlign w:val="top"/>
          </w:tcPr>
          <w:p w:rsidR="0C92747E" w:rsidP="0C92747E" w:rsidRDefault="0C92747E" w14:paraId="2BE5863F" w14:textId="2EEB6FB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Classroom Jazz 1</w:t>
            </w:r>
          </w:p>
        </w:tc>
        <w:tc>
          <w:tcPr>
            <w:tcW w:w="2374" w:type="dxa"/>
            <w:tcMar/>
            <w:vAlign w:val="top"/>
          </w:tcPr>
          <w:p w:rsidR="0C92747E" w:rsidP="0C92747E" w:rsidRDefault="0C92747E" w14:paraId="5483F123" w14:textId="6799C66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Make You Feel my Love</w:t>
            </w:r>
          </w:p>
        </w:tc>
        <w:tc>
          <w:tcPr>
            <w:tcW w:w="2374" w:type="dxa"/>
            <w:tcMar/>
            <w:vAlign w:val="top"/>
          </w:tcPr>
          <w:p w:rsidR="0C92747E" w:rsidP="0C92747E" w:rsidRDefault="0C92747E" w14:paraId="5E6C0C5E" w14:textId="171EF4D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The Fresh Prince of Bel-Air</w:t>
            </w:r>
          </w:p>
        </w:tc>
        <w:tc>
          <w:tcPr>
            <w:tcW w:w="2374" w:type="dxa"/>
            <w:tcMar/>
            <w:vAlign w:val="top"/>
          </w:tcPr>
          <w:p w:rsidR="0C92747E" w:rsidP="0C92747E" w:rsidRDefault="0C92747E" w14:paraId="5A14B7A4" w14:textId="2FD4A31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Dancing in the Street</w:t>
            </w:r>
          </w:p>
        </w:tc>
        <w:tc>
          <w:tcPr>
            <w:tcW w:w="2374" w:type="dxa"/>
            <w:tcMar/>
            <w:vAlign w:val="top"/>
          </w:tcPr>
          <w:p w:rsidR="0C92747E" w:rsidP="0C92747E" w:rsidRDefault="0C92747E" w14:paraId="57816D70" w14:textId="32C1C31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Reflect, Rewind and Replay</w:t>
            </w:r>
          </w:p>
        </w:tc>
      </w:tr>
      <w:tr w:rsidRPr="00CE3E51" w:rsidR="00B8367A" w:rsidTr="5D872AF1" w14:paraId="7DDCD9B0" w14:textId="77777777">
        <w:trPr>
          <w:trHeight w:val="703"/>
        </w:trPr>
        <w:tc>
          <w:tcPr>
            <w:tcW w:w="2061" w:type="dxa"/>
            <w:tcMar/>
          </w:tcPr>
          <w:p w:rsidRPr="00CE3E51" w:rsidR="00B8367A" w:rsidP="44A73D51" w:rsidRDefault="00B8367A" w14:paraId="538B06B4" w14:textId="77777777">
            <w:pPr>
              <w:pStyle w:val="NoSpacing"/>
              <w:rPr>
                <w:b/>
                <w:bCs/>
              </w:rPr>
            </w:pPr>
            <w:r w:rsidRPr="44A73D51">
              <w:rPr>
                <w:b/>
                <w:bCs/>
              </w:rPr>
              <w:lastRenderedPageBreak/>
              <w:t>Physical Education</w:t>
            </w:r>
          </w:p>
        </w:tc>
        <w:tc>
          <w:tcPr>
            <w:tcW w:w="2149" w:type="dxa"/>
            <w:tcMar/>
          </w:tcPr>
          <w:p w:rsidRPr="00CE3E51" w:rsidR="00B8367A" w:rsidP="00B8367A" w:rsidRDefault="00B8367A" w14:paraId="5A68592F" w14:textId="1E323A10">
            <w:pPr>
              <w:pStyle w:val="NoSpacing"/>
              <w:rPr>
                <w:rFonts w:cstheme="minorHAnsi"/>
              </w:rPr>
            </w:pPr>
            <w:r>
              <w:t>Yoga</w:t>
            </w:r>
          </w:p>
        </w:tc>
        <w:tc>
          <w:tcPr>
            <w:tcW w:w="2374" w:type="dxa"/>
            <w:tcMar/>
          </w:tcPr>
          <w:p w:rsidRPr="00CE3E51" w:rsidR="00B8367A" w:rsidP="00B8367A" w:rsidRDefault="00FB1BEA" w14:paraId="771438FC" w14:textId="441C8E80">
            <w:pPr>
              <w:pStyle w:val="NoSpacing"/>
              <w:rPr>
                <w:rFonts w:cstheme="minorHAnsi"/>
              </w:rPr>
            </w:pPr>
            <w:r>
              <w:t xml:space="preserve">Dance </w:t>
            </w:r>
          </w:p>
        </w:tc>
        <w:tc>
          <w:tcPr>
            <w:tcW w:w="2374" w:type="dxa"/>
            <w:tcMar/>
          </w:tcPr>
          <w:p w:rsidRPr="00CE3E51" w:rsidR="00B8367A" w:rsidP="00B8367A" w:rsidRDefault="00FB1BEA" w14:paraId="4986A870" w14:textId="09992ECC">
            <w:pPr>
              <w:pStyle w:val="NoSpacing"/>
              <w:rPr>
                <w:rFonts w:cstheme="minorHAnsi"/>
              </w:rPr>
            </w:pPr>
            <w:r>
              <w:t>Handball</w:t>
            </w:r>
          </w:p>
        </w:tc>
        <w:tc>
          <w:tcPr>
            <w:tcW w:w="2374" w:type="dxa"/>
            <w:tcMar/>
          </w:tcPr>
          <w:p w:rsidRPr="00CE3E51" w:rsidR="00B8367A" w:rsidP="00B8367A" w:rsidRDefault="00B8367A" w14:paraId="545FAF13" w14:textId="71400ED0">
            <w:pPr>
              <w:pStyle w:val="NoSpacing"/>
              <w:rPr>
                <w:rFonts w:cstheme="minorHAnsi"/>
              </w:rPr>
            </w:pPr>
            <w:r>
              <w:t>Gymnastics</w:t>
            </w:r>
          </w:p>
        </w:tc>
        <w:tc>
          <w:tcPr>
            <w:tcW w:w="2374" w:type="dxa"/>
            <w:tcMar/>
          </w:tcPr>
          <w:p w:rsidRPr="00CE3E51" w:rsidR="00B8367A" w:rsidP="00B8367A" w:rsidRDefault="00FB1BEA" w14:paraId="40F23A3D" w14:textId="66220B57">
            <w:pPr>
              <w:pStyle w:val="NoSpacing"/>
              <w:rPr>
                <w:rFonts w:cstheme="minorHAnsi"/>
              </w:rPr>
            </w:pPr>
            <w:r>
              <w:t>Fitness</w:t>
            </w:r>
          </w:p>
        </w:tc>
        <w:tc>
          <w:tcPr>
            <w:tcW w:w="2374" w:type="dxa"/>
            <w:tcMar/>
          </w:tcPr>
          <w:p w:rsidRPr="00CE3E51" w:rsidR="00B8367A" w:rsidP="00B8367A" w:rsidRDefault="00B8367A" w14:paraId="69BC74E1" w14:textId="66C9C423">
            <w:pPr>
              <w:pStyle w:val="NoSpacing"/>
              <w:rPr>
                <w:rFonts w:cstheme="minorHAnsi"/>
              </w:rPr>
            </w:pPr>
            <w:r>
              <w:t>Athletics</w:t>
            </w:r>
          </w:p>
        </w:tc>
      </w:tr>
      <w:tr w:rsidR="00A77A45" w:rsidTr="5D872AF1" w14:paraId="47CF0239" w14:textId="77777777">
        <w:trPr>
          <w:trHeight w:val="703"/>
        </w:trPr>
        <w:tc>
          <w:tcPr>
            <w:tcW w:w="2061" w:type="dxa"/>
            <w:tcMar/>
          </w:tcPr>
          <w:p w:rsidR="00A77A45" w:rsidP="17E8CBDF" w:rsidRDefault="00A77A45" w14:paraId="4A0B3826" w14:textId="10EFD32E">
            <w:pPr>
              <w:pStyle w:val="NoSpacing"/>
              <w:rPr>
                <w:b/>
                <w:bCs/>
              </w:rPr>
            </w:pPr>
            <w:r w:rsidRPr="44A73D51">
              <w:rPr>
                <w:b/>
                <w:bCs/>
              </w:rPr>
              <w:t>RE</w:t>
            </w:r>
          </w:p>
        </w:tc>
        <w:tc>
          <w:tcPr>
            <w:tcW w:w="2149" w:type="dxa"/>
            <w:tcMar/>
          </w:tcPr>
          <w:p w:rsidR="00A77A45" w:rsidP="17E8CBDF" w:rsidRDefault="00A77A45" w14:paraId="6AA9E815" w14:textId="57CAEA5D">
            <w:pPr>
              <w:pStyle w:val="NoSpacing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Sikhism</w:t>
            </w:r>
          </w:p>
        </w:tc>
        <w:tc>
          <w:tcPr>
            <w:tcW w:w="2374" w:type="dxa"/>
            <w:tcMar/>
          </w:tcPr>
          <w:p w:rsidR="00A77A45" w:rsidP="17E8CBDF" w:rsidRDefault="6FFE699D" w14:paraId="05B0F193" w14:textId="05DE9541">
            <w:pPr>
              <w:pStyle w:val="NoSpacing"/>
              <w:rPr>
                <w:rFonts w:ascii="Calibri" w:hAnsi="Calibri" w:eastAsia="Calibri" w:cs="Calibri"/>
              </w:rPr>
            </w:pPr>
            <w:r w:rsidRPr="44A73D51">
              <w:rPr>
                <w:rFonts w:ascii="Calibri" w:hAnsi="Calibri" w:eastAsia="Calibri" w:cs="Calibri"/>
              </w:rPr>
              <w:t>Christianity</w:t>
            </w:r>
            <w:r w:rsidRPr="44A73D51" w:rsidR="00A77A4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374" w:type="dxa"/>
            <w:tcMar/>
          </w:tcPr>
          <w:p w:rsidR="00A77A45" w:rsidP="17E8CBDF" w:rsidRDefault="00A77A45" w14:paraId="6B4DA7A6" w14:textId="6A751E41">
            <w:pPr>
              <w:pStyle w:val="NoSpacing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Sikhism</w:t>
            </w:r>
          </w:p>
        </w:tc>
        <w:tc>
          <w:tcPr>
            <w:tcW w:w="2374" w:type="dxa"/>
            <w:tcMar/>
          </w:tcPr>
          <w:p w:rsidR="00A77A45" w:rsidP="17E8CBDF" w:rsidRDefault="00A77A45" w14:paraId="5E2DB271" w14:textId="0A86A1CD">
            <w:pPr>
              <w:pStyle w:val="NoSpacing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Christianity</w:t>
            </w:r>
          </w:p>
        </w:tc>
        <w:tc>
          <w:tcPr>
            <w:tcW w:w="2374" w:type="dxa"/>
            <w:tcMar/>
          </w:tcPr>
          <w:p w:rsidR="00A77A45" w:rsidP="17E8CBDF" w:rsidRDefault="00A77A45" w14:paraId="0E90F78A" w14:textId="77777777">
            <w:pPr>
              <w:pStyle w:val="NoSpacing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Sikhism</w:t>
            </w:r>
          </w:p>
        </w:tc>
        <w:tc>
          <w:tcPr>
            <w:tcW w:w="2374" w:type="dxa"/>
            <w:tcMar/>
          </w:tcPr>
          <w:p w:rsidR="00A77A45" w:rsidP="17E8CBDF" w:rsidRDefault="00A77A45" w14:paraId="1DB97691" w14:textId="2322D877">
            <w:pPr>
              <w:pStyle w:val="NoSpacing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Christianity</w:t>
            </w:r>
          </w:p>
        </w:tc>
      </w:tr>
      <w:tr w:rsidRPr="00CE3E51" w:rsidR="00B8367A" w:rsidTr="5D872AF1" w14:paraId="5269BD67" w14:textId="77777777">
        <w:trPr>
          <w:trHeight w:val="700"/>
        </w:trPr>
        <w:tc>
          <w:tcPr>
            <w:tcW w:w="2061" w:type="dxa"/>
            <w:tcMar/>
          </w:tcPr>
          <w:p w:rsidRPr="00CE3E51" w:rsidR="00B8367A" w:rsidP="44A73D51" w:rsidRDefault="7EAC4D58" w14:paraId="1C98421B" w14:textId="16F4E6B0">
            <w:pPr>
              <w:pStyle w:val="NoSpacing"/>
              <w:rPr>
                <w:b/>
                <w:bCs/>
              </w:rPr>
            </w:pPr>
            <w:r w:rsidRPr="048DD8A5">
              <w:rPr>
                <w:b/>
                <w:bCs/>
              </w:rPr>
              <w:t>RHE</w:t>
            </w:r>
            <w:r w:rsidRPr="048DD8A5" w:rsidR="3BCD9904">
              <w:rPr>
                <w:b/>
                <w:bCs/>
              </w:rPr>
              <w:t>/</w:t>
            </w:r>
          </w:p>
          <w:p w:rsidRPr="00CE3E51" w:rsidR="00B8367A" w:rsidP="44A73D51" w:rsidRDefault="00B8367A" w14:paraId="182CC161" w14:textId="77777777">
            <w:pPr>
              <w:pStyle w:val="NoSpacing"/>
              <w:rPr>
                <w:b/>
                <w:bCs/>
              </w:rPr>
            </w:pPr>
            <w:r w:rsidRPr="44A73D51">
              <w:rPr>
                <w:b/>
                <w:bCs/>
              </w:rPr>
              <w:t>Life in Modern Britain</w:t>
            </w:r>
          </w:p>
        </w:tc>
        <w:tc>
          <w:tcPr>
            <w:tcW w:w="2149" w:type="dxa"/>
            <w:tcMar/>
          </w:tcPr>
          <w:p w:rsidR="0C92747E" w:rsidP="0C92747E" w:rsidRDefault="0C92747E" w14:paraId="3A3A513C" w14:textId="5128D1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Family and relationships (</w:t>
            </w: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6</w:t>
            </w: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lessons)</w:t>
            </w:r>
          </w:p>
        </w:tc>
        <w:tc>
          <w:tcPr>
            <w:tcW w:w="2374" w:type="dxa"/>
            <w:tcMar/>
          </w:tcPr>
          <w:p w:rsidR="0C92747E" w:rsidP="0C92747E" w:rsidRDefault="0C92747E" w14:paraId="0444CEBA" w14:textId="3C7C91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Expect Respect (1 lesson)</w:t>
            </w:r>
          </w:p>
          <w:p w:rsidR="0C92747E" w:rsidP="0C92747E" w:rsidRDefault="0C92747E" w14:paraId="5BF420F9" w14:textId="0D12825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4" w:type="dxa"/>
            <w:tcMar/>
          </w:tcPr>
          <w:p w:rsidR="0C92747E" w:rsidP="0C92747E" w:rsidRDefault="0C92747E" w14:paraId="0929C869" w14:textId="34E9B2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Health and wellbeing (6 lessons)</w:t>
            </w:r>
          </w:p>
        </w:tc>
        <w:tc>
          <w:tcPr>
            <w:tcW w:w="2374" w:type="dxa"/>
            <w:tcMar/>
          </w:tcPr>
          <w:p w:rsidR="0C92747E" w:rsidP="0C92747E" w:rsidRDefault="0C92747E" w14:paraId="179797CB" w14:textId="43DF62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Citizenship (5 lessons)</w:t>
            </w:r>
          </w:p>
        </w:tc>
        <w:tc>
          <w:tcPr>
            <w:tcW w:w="2374" w:type="dxa"/>
            <w:tcMar/>
          </w:tcPr>
          <w:p w:rsidR="0C92747E" w:rsidP="0C92747E" w:rsidRDefault="0C92747E" w14:paraId="4CAD2A8F" w14:textId="51BB79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Safety and the changing body (5 lessons)</w:t>
            </w:r>
          </w:p>
        </w:tc>
        <w:tc>
          <w:tcPr>
            <w:tcW w:w="2374" w:type="dxa"/>
            <w:tcMar/>
          </w:tcPr>
          <w:p w:rsidR="0C92747E" w:rsidP="0C92747E" w:rsidRDefault="0C92747E" w14:paraId="2E9A5405" w14:textId="6E3C5F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92747E" w:rsidR="0C927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Transition (1 lesson)</w:t>
            </w:r>
          </w:p>
        </w:tc>
      </w:tr>
      <w:tr w:rsidRPr="00CE3E51" w:rsidR="0004336A" w:rsidTr="5D872AF1" w14:paraId="49E41BBF" w14:textId="77777777">
        <w:trPr>
          <w:trHeight w:val="251"/>
        </w:trPr>
        <w:tc>
          <w:tcPr>
            <w:tcW w:w="2061" w:type="dxa"/>
            <w:tcMar/>
          </w:tcPr>
          <w:p w:rsidRPr="00CE3E51" w:rsidR="0004336A" w:rsidP="44A73D51" w:rsidRDefault="0004336A" w14:paraId="3D940464" w14:textId="77777777">
            <w:pPr>
              <w:pStyle w:val="NoSpacing"/>
              <w:rPr>
                <w:b/>
                <w:bCs/>
              </w:rPr>
            </w:pPr>
            <w:r w:rsidRPr="44A73D51">
              <w:rPr>
                <w:b/>
                <w:bCs/>
              </w:rPr>
              <w:t>MFL</w:t>
            </w:r>
          </w:p>
        </w:tc>
        <w:tc>
          <w:tcPr>
            <w:tcW w:w="4523" w:type="dxa"/>
            <w:gridSpan w:val="2"/>
            <w:tcMar/>
          </w:tcPr>
          <w:p w:rsidRPr="00CE3E51" w:rsidR="0004336A" w:rsidP="3704B088" w:rsidRDefault="0004336A" w14:paraId="56567308" w14:textId="77777777">
            <w:pPr>
              <w:pStyle w:val="NoSpacing"/>
              <w:rPr>
                <w:rFonts w:ascii="Calibri" w:hAnsi="Calibri" w:eastAsia="Calibri" w:cs="Calibri"/>
                <w:color w:val="201F1E"/>
              </w:rPr>
            </w:pPr>
            <w:r>
              <w:rPr>
                <w:rFonts w:ascii="Calibri" w:hAnsi="Calibri" w:eastAsia="Calibri" w:cs="Calibri"/>
                <w:color w:val="201F1E"/>
              </w:rPr>
              <w:t>Pets</w:t>
            </w:r>
          </w:p>
          <w:p w:rsidRPr="00CE3E51" w:rsidR="0004336A" w:rsidP="3704B088" w:rsidRDefault="0004336A" w14:paraId="72794059" w14:textId="62365D31">
            <w:pPr>
              <w:pStyle w:val="NoSpacing"/>
              <w:rPr>
                <w:rFonts w:ascii="Calibri" w:hAnsi="Calibri" w:eastAsia="Calibri" w:cs="Calibri"/>
                <w:color w:val="201F1E"/>
              </w:rPr>
            </w:pPr>
          </w:p>
        </w:tc>
        <w:tc>
          <w:tcPr>
            <w:tcW w:w="4748" w:type="dxa"/>
            <w:gridSpan w:val="2"/>
            <w:tcMar/>
          </w:tcPr>
          <w:p w:rsidRPr="00CE3E51" w:rsidR="0004336A" w:rsidP="3704B088" w:rsidRDefault="0004336A" w14:paraId="169FE502" w14:textId="77777777">
            <w:pPr>
              <w:pStyle w:val="NoSpacing"/>
              <w:rPr>
                <w:rFonts w:ascii="Calibri" w:hAnsi="Calibri" w:eastAsia="Calibri" w:cs="Calibri"/>
                <w:color w:val="201F1E"/>
              </w:rPr>
            </w:pPr>
            <w:r>
              <w:rPr>
                <w:rFonts w:ascii="Calibri" w:hAnsi="Calibri" w:eastAsia="Calibri" w:cs="Calibri"/>
                <w:color w:val="201F1E"/>
              </w:rPr>
              <w:t>What’s the date?</w:t>
            </w:r>
          </w:p>
          <w:p w:rsidRPr="00CE3E51" w:rsidR="0004336A" w:rsidP="3704B088" w:rsidRDefault="0004336A" w14:paraId="30A6963C" w14:textId="379F0529">
            <w:pPr>
              <w:pStyle w:val="NoSpacing"/>
              <w:rPr>
                <w:rFonts w:ascii="Calibri" w:hAnsi="Calibri" w:eastAsia="Calibri" w:cs="Calibri"/>
                <w:color w:val="201F1E"/>
              </w:rPr>
            </w:pPr>
          </w:p>
        </w:tc>
        <w:tc>
          <w:tcPr>
            <w:tcW w:w="4748" w:type="dxa"/>
            <w:gridSpan w:val="2"/>
            <w:tcMar/>
          </w:tcPr>
          <w:p w:rsidRPr="00CE3E51" w:rsidR="0004336A" w:rsidP="3704B088" w:rsidRDefault="0004336A" w14:paraId="175350CD" w14:textId="77777777">
            <w:pPr>
              <w:pStyle w:val="NoSpacing"/>
              <w:rPr>
                <w:rFonts w:ascii="Calibri" w:hAnsi="Calibri" w:eastAsia="Calibri" w:cs="Calibri"/>
                <w:color w:val="201F1E"/>
              </w:rPr>
            </w:pPr>
            <w:r>
              <w:rPr>
                <w:rFonts w:ascii="Calibri" w:hAnsi="Calibri" w:eastAsia="Calibri" w:cs="Calibri"/>
                <w:color w:val="201F1E"/>
              </w:rPr>
              <w:t>Clothes</w:t>
            </w:r>
          </w:p>
          <w:p w:rsidRPr="00CE3E51" w:rsidR="0004336A" w:rsidP="3704B088" w:rsidRDefault="0004336A" w14:paraId="01DE580A" w14:textId="12803B4F">
            <w:pPr>
              <w:pStyle w:val="NoSpacing"/>
              <w:rPr>
                <w:rFonts w:ascii="Calibri" w:hAnsi="Calibri" w:eastAsia="Calibri" w:cs="Calibri"/>
                <w:color w:val="201F1E"/>
              </w:rPr>
            </w:pPr>
          </w:p>
        </w:tc>
      </w:tr>
    </w:tbl>
    <w:p w:rsidRPr="00CE3E51" w:rsidR="00BA69C6" w:rsidP="007B79BE" w:rsidRDefault="00BA69C6" w14:paraId="300DDAFF" w14:textId="77777777">
      <w:pPr>
        <w:pStyle w:val="NoSpacing"/>
        <w:rPr>
          <w:rFonts w:cstheme="minorHAnsi"/>
        </w:rPr>
      </w:pPr>
    </w:p>
    <w:sectPr w:rsidRPr="00CE3E51" w:rsidR="00BA69C6" w:rsidSect="006E048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146" w:rsidP="009E37F5" w:rsidRDefault="00891146" w14:paraId="0D318439" w14:textId="77777777">
      <w:pPr>
        <w:spacing w:after="0" w:line="240" w:lineRule="auto"/>
      </w:pPr>
      <w:r>
        <w:separator/>
      </w:r>
    </w:p>
  </w:endnote>
  <w:endnote w:type="continuationSeparator" w:id="0">
    <w:p w:rsidR="00891146" w:rsidP="009E37F5" w:rsidRDefault="00891146" w14:paraId="0139D0E5" w14:textId="77777777">
      <w:pPr>
        <w:spacing w:after="0" w:line="240" w:lineRule="auto"/>
      </w:pPr>
      <w:r>
        <w:continuationSeparator/>
      </w:r>
    </w:p>
  </w:endnote>
  <w:endnote w:type="continuationNotice" w:id="1">
    <w:p w:rsidR="00891146" w:rsidRDefault="00891146" w14:paraId="49D2E0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146" w:rsidP="009E37F5" w:rsidRDefault="00891146" w14:paraId="68E92893" w14:textId="77777777">
      <w:pPr>
        <w:spacing w:after="0" w:line="240" w:lineRule="auto"/>
      </w:pPr>
      <w:r>
        <w:separator/>
      </w:r>
    </w:p>
  </w:footnote>
  <w:footnote w:type="continuationSeparator" w:id="0">
    <w:p w:rsidR="00891146" w:rsidP="009E37F5" w:rsidRDefault="00891146" w14:paraId="03889E99" w14:textId="77777777">
      <w:pPr>
        <w:spacing w:after="0" w:line="240" w:lineRule="auto"/>
      </w:pPr>
      <w:r>
        <w:continuationSeparator/>
      </w:r>
    </w:p>
  </w:footnote>
  <w:footnote w:type="continuationNotice" w:id="1">
    <w:p w:rsidR="00891146" w:rsidRDefault="00891146" w14:paraId="43E5123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978D3" w:rsidR="009E37F5" w:rsidP="00F27072" w:rsidRDefault="3704B088" w14:paraId="218DD037" w14:textId="2FD250FF">
    <w:pPr>
      <w:pStyle w:val="Header"/>
      <w:tabs>
        <w:tab w:val="center" w:pos="7699"/>
        <w:tab w:val="left" w:pos="12480"/>
      </w:tabs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0C1A616C" wp14:editId="3704B088">
          <wp:extent cx="535999" cy="533400"/>
          <wp:effectExtent l="0" t="0" r="0" b="0"/>
          <wp:docPr id="32" name="Picture 32" descr="T:\K Drive\k drive\Logos\Logos\logo\School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99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704B088">
      <w:rPr>
        <w:b/>
        <w:bCs/>
        <w:sz w:val="32"/>
        <w:szCs w:val="32"/>
      </w:rPr>
      <w:t xml:space="preserve">Lawley Primary School Long Term Plan </w:t>
    </w:r>
  </w:p>
  <w:p w:rsidR="009E37F5" w:rsidRDefault="009E37F5" w14:paraId="58798E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71F"/>
    <w:multiLevelType w:val="hybridMultilevel"/>
    <w:tmpl w:val="A88EF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33732A"/>
    <w:multiLevelType w:val="hybridMultilevel"/>
    <w:tmpl w:val="A8BE0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4163572">
    <w:abstractNumId w:val="1"/>
  </w:num>
  <w:num w:numId="2" w16cid:durableId="162099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2B"/>
    <w:rsid w:val="00006F99"/>
    <w:rsid w:val="00027243"/>
    <w:rsid w:val="0004336A"/>
    <w:rsid w:val="00053216"/>
    <w:rsid w:val="0005540F"/>
    <w:rsid w:val="00056377"/>
    <w:rsid w:val="000675D9"/>
    <w:rsid w:val="00077DDC"/>
    <w:rsid w:val="000855B1"/>
    <w:rsid w:val="000A5432"/>
    <w:rsid w:val="000C2C28"/>
    <w:rsid w:val="000D3A28"/>
    <w:rsid w:val="001205C7"/>
    <w:rsid w:val="00127B45"/>
    <w:rsid w:val="00133DFA"/>
    <w:rsid w:val="0016049B"/>
    <w:rsid w:val="00164C54"/>
    <w:rsid w:val="00186EC3"/>
    <w:rsid w:val="001A013D"/>
    <w:rsid w:val="001A0762"/>
    <w:rsid w:val="001B0406"/>
    <w:rsid w:val="001D27D1"/>
    <w:rsid w:val="001E028D"/>
    <w:rsid w:val="001F6720"/>
    <w:rsid w:val="001F7C0B"/>
    <w:rsid w:val="00210AE8"/>
    <w:rsid w:val="0021738E"/>
    <w:rsid w:val="002210AC"/>
    <w:rsid w:val="00227849"/>
    <w:rsid w:val="0024012A"/>
    <w:rsid w:val="00245B29"/>
    <w:rsid w:val="00257AB0"/>
    <w:rsid w:val="00274F68"/>
    <w:rsid w:val="00283466"/>
    <w:rsid w:val="002C2557"/>
    <w:rsid w:val="002E3DB5"/>
    <w:rsid w:val="0030147B"/>
    <w:rsid w:val="00316E52"/>
    <w:rsid w:val="00317A0B"/>
    <w:rsid w:val="0033046A"/>
    <w:rsid w:val="003505A2"/>
    <w:rsid w:val="00355DFA"/>
    <w:rsid w:val="00371365"/>
    <w:rsid w:val="00371C15"/>
    <w:rsid w:val="00376FD4"/>
    <w:rsid w:val="003D3FFE"/>
    <w:rsid w:val="004224FF"/>
    <w:rsid w:val="0046787C"/>
    <w:rsid w:val="004705C7"/>
    <w:rsid w:val="00471EFB"/>
    <w:rsid w:val="00473CAE"/>
    <w:rsid w:val="004763B5"/>
    <w:rsid w:val="00493303"/>
    <w:rsid w:val="004A6880"/>
    <w:rsid w:val="004A7F62"/>
    <w:rsid w:val="004C0A68"/>
    <w:rsid w:val="004D7FCC"/>
    <w:rsid w:val="004E051E"/>
    <w:rsid w:val="004F263A"/>
    <w:rsid w:val="00503CAE"/>
    <w:rsid w:val="005075D6"/>
    <w:rsid w:val="00513092"/>
    <w:rsid w:val="005377F4"/>
    <w:rsid w:val="00582F9C"/>
    <w:rsid w:val="005A6A75"/>
    <w:rsid w:val="005B5459"/>
    <w:rsid w:val="005D2040"/>
    <w:rsid w:val="005D702D"/>
    <w:rsid w:val="005D7046"/>
    <w:rsid w:val="005E37DD"/>
    <w:rsid w:val="005E4D2A"/>
    <w:rsid w:val="005E5D9B"/>
    <w:rsid w:val="005F0F72"/>
    <w:rsid w:val="005F176E"/>
    <w:rsid w:val="0061720D"/>
    <w:rsid w:val="006227F4"/>
    <w:rsid w:val="00633832"/>
    <w:rsid w:val="00643D01"/>
    <w:rsid w:val="0064689D"/>
    <w:rsid w:val="0065011B"/>
    <w:rsid w:val="006505E4"/>
    <w:rsid w:val="006773D6"/>
    <w:rsid w:val="00695733"/>
    <w:rsid w:val="006A3662"/>
    <w:rsid w:val="006A4707"/>
    <w:rsid w:val="006A54A6"/>
    <w:rsid w:val="006C744D"/>
    <w:rsid w:val="006D094B"/>
    <w:rsid w:val="006E0489"/>
    <w:rsid w:val="006F253B"/>
    <w:rsid w:val="00707821"/>
    <w:rsid w:val="00712585"/>
    <w:rsid w:val="007156FC"/>
    <w:rsid w:val="0072751F"/>
    <w:rsid w:val="0076768B"/>
    <w:rsid w:val="00781532"/>
    <w:rsid w:val="007877AB"/>
    <w:rsid w:val="007903CF"/>
    <w:rsid w:val="007B79BE"/>
    <w:rsid w:val="007E0156"/>
    <w:rsid w:val="00813ED0"/>
    <w:rsid w:val="00822DFA"/>
    <w:rsid w:val="00851579"/>
    <w:rsid w:val="00852A46"/>
    <w:rsid w:val="00886D88"/>
    <w:rsid w:val="00891146"/>
    <w:rsid w:val="008A35BB"/>
    <w:rsid w:val="008B4C4B"/>
    <w:rsid w:val="008B603F"/>
    <w:rsid w:val="008B7AE5"/>
    <w:rsid w:val="008D0BAE"/>
    <w:rsid w:val="008D1856"/>
    <w:rsid w:val="008E652A"/>
    <w:rsid w:val="008F3A05"/>
    <w:rsid w:val="00930CBC"/>
    <w:rsid w:val="0094242B"/>
    <w:rsid w:val="00957E4E"/>
    <w:rsid w:val="009708C7"/>
    <w:rsid w:val="009978D3"/>
    <w:rsid w:val="009B109F"/>
    <w:rsid w:val="009B75BF"/>
    <w:rsid w:val="009D5104"/>
    <w:rsid w:val="009E37F5"/>
    <w:rsid w:val="00A03F4E"/>
    <w:rsid w:val="00A10E4B"/>
    <w:rsid w:val="00A23A2D"/>
    <w:rsid w:val="00A37D87"/>
    <w:rsid w:val="00A42D88"/>
    <w:rsid w:val="00A5127F"/>
    <w:rsid w:val="00A60A2B"/>
    <w:rsid w:val="00A65EDE"/>
    <w:rsid w:val="00A668F8"/>
    <w:rsid w:val="00A759AC"/>
    <w:rsid w:val="00A7746E"/>
    <w:rsid w:val="00A77A45"/>
    <w:rsid w:val="00B218D7"/>
    <w:rsid w:val="00B27BB0"/>
    <w:rsid w:val="00B3372A"/>
    <w:rsid w:val="00B50CEA"/>
    <w:rsid w:val="00B54824"/>
    <w:rsid w:val="00B67225"/>
    <w:rsid w:val="00B8367A"/>
    <w:rsid w:val="00BA69C6"/>
    <w:rsid w:val="00BD7DEC"/>
    <w:rsid w:val="00BE069E"/>
    <w:rsid w:val="00BE555F"/>
    <w:rsid w:val="00BE5B35"/>
    <w:rsid w:val="00C030A1"/>
    <w:rsid w:val="00C0626F"/>
    <w:rsid w:val="00C26269"/>
    <w:rsid w:val="00C32A3D"/>
    <w:rsid w:val="00C33B8F"/>
    <w:rsid w:val="00C37F78"/>
    <w:rsid w:val="00C404D4"/>
    <w:rsid w:val="00C4164F"/>
    <w:rsid w:val="00C43E80"/>
    <w:rsid w:val="00C66013"/>
    <w:rsid w:val="00C757B6"/>
    <w:rsid w:val="00C90C64"/>
    <w:rsid w:val="00C920F8"/>
    <w:rsid w:val="00C96E81"/>
    <w:rsid w:val="00CA7541"/>
    <w:rsid w:val="00CE3E51"/>
    <w:rsid w:val="00D27689"/>
    <w:rsid w:val="00D32384"/>
    <w:rsid w:val="00D47D24"/>
    <w:rsid w:val="00D47EB9"/>
    <w:rsid w:val="00D51080"/>
    <w:rsid w:val="00D804BD"/>
    <w:rsid w:val="00D822D9"/>
    <w:rsid w:val="00D85596"/>
    <w:rsid w:val="00D913AE"/>
    <w:rsid w:val="00DA4088"/>
    <w:rsid w:val="00DC1D1D"/>
    <w:rsid w:val="00DC47A7"/>
    <w:rsid w:val="00DD03D3"/>
    <w:rsid w:val="00E23192"/>
    <w:rsid w:val="00E24A01"/>
    <w:rsid w:val="00E444E2"/>
    <w:rsid w:val="00E52450"/>
    <w:rsid w:val="00E56323"/>
    <w:rsid w:val="00E843BB"/>
    <w:rsid w:val="00EA7E96"/>
    <w:rsid w:val="00EB0634"/>
    <w:rsid w:val="00EB592C"/>
    <w:rsid w:val="00ED1277"/>
    <w:rsid w:val="00EE16A6"/>
    <w:rsid w:val="00EE5539"/>
    <w:rsid w:val="00EE7E49"/>
    <w:rsid w:val="00EF0663"/>
    <w:rsid w:val="00EF7215"/>
    <w:rsid w:val="00F07344"/>
    <w:rsid w:val="00F12EE8"/>
    <w:rsid w:val="00F14453"/>
    <w:rsid w:val="00F21BDF"/>
    <w:rsid w:val="00F25B9B"/>
    <w:rsid w:val="00F27072"/>
    <w:rsid w:val="00F462E9"/>
    <w:rsid w:val="00F6236E"/>
    <w:rsid w:val="00F80D6E"/>
    <w:rsid w:val="00F81C9E"/>
    <w:rsid w:val="00F83629"/>
    <w:rsid w:val="00FB1BEA"/>
    <w:rsid w:val="00FD1143"/>
    <w:rsid w:val="00FD2014"/>
    <w:rsid w:val="00FE42F6"/>
    <w:rsid w:val="03428463"/>
    <w:rsid w:val="048DD8A5"/>
    <w:rsid w:val="057B6365"/>
    <w:rsid w:val="06760C4B"/>
    <w:rsid w:val="067CF06B"/>
    <w:rsid w:val="06C10306"/>
    <w:rsid w:val="073AC0D6"/>
    <w:rsid w:val="0ADBB31F"/>
    <w:rsid w:val="0AFAC148"/>
    <w:rsid w:val="0C3CCE73"/>
    <w:rsid w:val="0C7A7BF3"/>
    <w:rsid w:val="0C92747E"/>
    <w:rsid w:val="0C9BEA31"/>
    <w:rsid w:val="0CB1B83C"/>
    <w:rsid w:val="0DD89ED4"/>
    <w:rsid w:val="0E08F6F1"/>
    <w:rsid w:val="0EC66C69"/>
    <w:rsid w:val="0F2C6062"/>
    <w:rsid w:val="10923056"/>
    <w:rsid w:val="11219237"/>
    <w:rsid w:val="11767285"/>
    <w:rsid w:val="123887EF"/>
    <w:rsid w:val="1277EFD4"/>
    <w:rsid w:val="146A98A3"/>
    <w:rsid w:val="16DD472B"/>
    <w:rsid w:val="17E8CBDF"/>
    <w:rsid w:val="193B7601"/>
    <w:rsid w:val="193B7601"/>
    <w:rsid w:val="199E24E0"/>
    <w:rsid w:val="1AACCD34"/>
    <w:rsid w:val="1AD13F81"/>
    <w:rsid w:val="1CA21E8F"/>
    <w:rsid w:val="1CCA5385"/>
    <w:rsid w:val="1CE1E996"/>
    <w:rsid w:val="1F2A443C"/>
    <w:rsid w:val="1FD476BB"/>
    <w:rsid w:val="2200FDF6"/>
    <w:rsid w:val="23A475AE"/>
    <w:rsid w:val="2573A5E7"/>
    <w:rsid w:val="25A868B6"/>
    <w:rsid w:val="25E75F4F"/>
    <w:rsid w:val="28E52943"/>
    <w:rsid w:val="299887D3"/>
    <w:rsid w:val="299C4715"/>
    <w:rsid w:val="2A4AF63A"/>
    <w:rsid w:val="2B6D7121"/>
    <w:rsid w:val="2C420CD2"/>
    <w:rsid w:val="2E29747F"/>
    <w:rsid w:val="2F63AEB7"/>
    <w:rsid w:val="30E16B15"/>
    <w:rsid w:val="3132A261"/>
    <w:rsid w:val="3155A324"/>
    <w:rsid w:val="349106BC"/>
    <w:rsid w:val="36E3AE34"/>
    <w:rsid w:val="3704B088"/>
    <w:rsid w:val="37FB620E"/>
    <w:rsid w:val="386F3389"/>
    <w:rsid w:val="387FF43B"/>
    <w:rsid w:val="388E50CA"/>
    <w:rsid w:val="3A3D4C66"/>
    <w:rsid w:val="3AC05C4A"/>
    <w:rsid w:val="3B8B8271"/>
    <w:rsid w:val="3BCD9904"/>
    <w:rsid w:val="3CC95B60"/>
    <w:rsid w:val="3D61C1ED"/>
    <w:rsid w:val="3E69DD9F"/>
    <w:rsid w:val="3EA90687"/>
    <w:rsid w:val="3EB5CD77"/>
    <w:rsid w:val="3EBB3AEF"/>
    <w:rsid w:val="3EC32333"/>
    <w:rsid w:val="3EFD924E"/>
    <w:rsid w:val="401B536F"/>
    <w:rsid w:val="40D1CD8C"/>
    <w:rsid w:val="40DEA830"/>
    <w:rsid w:val="417B3F2C"/>
    <w:rsid w:val="41A71A09"/>
    <w:rsid w:val="42D55390"/>
    <w:rsid w:val="42EDE2DA"/>
    <w:rsid w:val="4328F603"/>
    <w:rsid w:val="433E5F5B"/>
    <w:rsid w:val="44A73D51"/>
    <w:rsid w:val="455A255C"/>
    <w:rsid w:val="46EA31AA"/>
    <w:rsid w:val="4841CB00"/>
    <w:rsid w:val="48449C08"/>
    <w:rsid w:val="4850DD1C"/>
    <w:rsid w:val="4A190939"/>
    <w:rsid w:val="4A5A629A"/>
    <w:rsid w:val="4A9C0661"/>
    <w:rsid w:val="4A9CD04B"/>
    <w:rsid w:val="4D1FB24D"/>
    <w:rsid w:val="4E226B42"/>
    <w:rsid w:val="4EB7DCE9"/>
    <w:rsid w:val="517452B1"/>
    <w:rsid w:val="518B9E91"/>
    <w:rsid w:val="547B4106"/>
    <w:rsid w:val="55171B35"/>
    <w:rsid w:val="56F3CD51"/>
    <w:rsid w:val="583E2A1B"/>
    <w:rsid w:val="589E472C"/>
    <w:rsid w:val="591CC0F0"/>
    <w:rsid w:val="597F6B4F"/>
    <w:rsid w:val="5D289522"/>
    <w:rsid w:val="5D872AF1"/>
    <w:rsid w:val="5E6E77C3"/>
    <w:rsid w:val="5F6D3CDB"/>
    <w:rsid w:val="5F8CE3B8"/>
    <w:rsid w:val="606035E4"/>
    <w:rsid w:val="61B77499"/>
    <w:rsid w:val="61D381CB"/>
    <w:rsid w:val="6335308B"/>
    <w:rsid w:val="635344FA"/>
    <w:rsid w:val="640DEF00"/>
    <w:rsid w:val="647FEA77"/>
    <w:rsid w:val="648C04B7"/>
    <w:rsid w:val="6497E452"/>
    <w:rsid w:val="6562C8C1"/>
    <w:rsid w:val="65DC7E5F"/>
    <w:rsid w:val="6667C34C"/>
    <w:rsid w:val="66FC2708"/>
    <w:rsid w:val="67784EC0"/>
    <w:rsid w:val="691C0CA7"/>
    <w:rsid w:val="6B8BBD7C"/>
    <w:rsid w:val="6CE42BD5"/>
    <w:rsid w:val="6D22A740"/>
    <w:rsid w:val="6D8CFDC8"/>
    <w:rsid w:val="6EBCE955"/>
    <w:rsid w:val="6FFE699D"/>
    <w:rsid w:val="7355B07F"/>
    <w:rsid w:val="75538548"/>
    <w:rsid w:val="75FA8FAF"/>
    <w:rsid w:val="786119BB"/>
    <w:rsid w:val="792A7F0A"/>
    <w:rsid w:val="7AB96BFC"/>
    <w:rsid w:val="7EAC4D58"/>
    <w:rsid w:val="7F2D2991"/>
    <w:rsid w:val="7FBFA8A9"/>
    <w:rsid w:val="7FE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47BEC"/>
  <w15:chartTrackingRefBased/>
  <w15:docId w15:val="{313BAFF4-537B-4D81-932F-B0E4DFA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CB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60A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07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903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37F5"/>
  </w:style>
  <w:style w:type="paragraph" w:styleId="Footer">
    <w:name w:val="footer"/>
    <w:basedOn w:val="Normal"/>
    <w:link w:val="Foot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37F5"/>
  </w:style>
  <w:style w:type="paragraph" w:styleId="NoSpacing">
    <w:name w:val="No Spacing"/>
    <w:uiPriority w:val="1"/>
    <w:qFormat/>
    <w:rsid w:val="007B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Pollitt, Clair</DisplayName>
        <AccountId>28</AccountId>
        <AccountType/>
      </UserInfo>
      <UserInfo>
        <DisplayName>Mcquiggin, Carol</DisplayName>
        <AccountId>67</AccountId>
        <AccountType/>
      </UserInfo>
      <UserInfo>
        <DisplayName>Knox, Susan</DisplayName>
        <AccountId>38</AccountId>
        <AccountType/>
      </UserInfo>
      <UserInfo>
        <DisplayName>Hill, Sam</DisplayName>
        <AccountId>44</AccountId>
        <AccountType/>
      </UserInfo>
      <UserInfo>
        <DisplayName>Jones2, Bridgitte</DisplayName>
        <AccountId>41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CF672-0F73-4FB9-B78C-5DB614839C0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4EEEE41B-849F-4ED3-BA6D-161BEB4D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59A15-9DEB-4F41-9AE4-8C0932D134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Swindell, Fiona</lastModifiedBy>
  <revision>10</revision>
  <dcterms:created xsi:type="dcterms:W3CDTF">2022-09-05T13:44:00.0000000Z</dcterms:created>
  <dcterms:modified xsi:type="dcterms:W3CDTF">2023-08-20T21:30:51.4523193Z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5324300</vt:r8>
  </property>
  <property fmtid="{D5CDD505-2E9C-101B-9397-08002B2CF9AE}" pid="4" name="MediaServiceImageTags">
    <vt:lpwstr/>
  </property>
</Properties>
</file>