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B3721" w14:paraId="283506AE" w14:textId="77777777" w:rsidTr="00AB3721">
        <w:tc>
          <w:tcPr>
            <w:tcW w:w="1992" w:type="dxa"/>
          </w:tcPr>
          <w:p w14:paraId="3298641B" w14:textId="77777777" w:rsidR="00AB3721" w:rsidRDefault="00AB3721"/>
        </w:tc>
        <w:tc>
          <w:tcPr>
            <w:tcW w:w="1992" w:type="dxa"/>
          </w:tcPr>
          <w:p w14:paraId="3C580955" w14:textId="77777777" w:rsidR="00AB3721" w:rsidRDefault="00AB3721">
            <w:r>
              <w:t>Autumn 1</w:t>
            </w:r>
          </w:p>
          <w:p w14:paraId="6AB48149" w14:textId="77777777" w:rsidR="00C240C3" w:rsidRPr="00BB1F97" w:rsidRDefault="00C240C3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Black History Month</w:t>
            </w:r>
          </w:p>
          <w:p w14:paraId="1B45384D" w14:textId="47C31336" w:rsidR="008B12A8" w:rsidRDefault="008B12A8">
            <w:r w:rsidRPr="00BB1F97">
              <w:rPr>
                <w:i/>
                <w:iCs/>
                <w:color w:val="4472C4" w:themeColor="accent1"/>
              </w:rPr>
              <w:t>World Mental Health Day</w:t>
            </w:r>
            <w:r w:rsidRPr="00BB1F97">
              <w:rPr>
                <w:color w:val="4472C4" w:themeColor="accent1"/>
              </w:rPr>
              <w:t xml:space="preserve"> </w:t>
            </w:r>
          </w:p>
        </w:tc>
        <w:tc>
          <w:tcPr>
            <w:tcW w:w="1992" w:type="dxa"/>
          </w:tcPr>
          <w:p w14:paraId="1DE0B3C6" w14:textId="77777777" w:rsidR="00AB3721" w:rsidRDefault="00AB3721">
            <w:r>
              <w:t>Autumn 2</w:t>
            </w:r>
          </w:p>
          <w:p w14:paraId="56E85DAA" w14:textId="77777777" w:rsidR="006216AF" w:rsidRPr="00BB1F97" w:rsidRDefault="006216AF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Kindness Day</w:t>
            </w:r>
          </w:p>
          <w:p w14:paraId="3EB2371C" w14:textId="77777777" w:rsidR="006216AF" w:rsidRPr="00BB1F97" w:rsidRDefault="006216AF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Children in Need</w:t>
            </w:r>
          </w:p>
          <w:p w14:paraId="498DA94E" w14:textId="69797DC6" w:rsidR="006216AF" w:rsidRDefault="006216AF">
            <w:r w:rsidRPr="00BB1F97">
              <w:rPr>
                <w:i/>
                <w:iCs/>
                <w:color w:val="4472C4" w:themeColor="accent1"/>
              </w:rPr>
              <w:t>Anti-Bullying Week</w:t>
            </w:r>
          </w:p>
        </w:tc>
        <w:tc>
          <w:tcPr>
            <w:tcW w:w="1993" w:type="dxa"/>
          </w:tcPr>
          <w:p w14:paraId="1B512A1E" w14:textId="77777777" w:rsidR="00AB3721" w:rsidRDefault="00AB3721">
            <w:r>
              <w:t>Spring 1</w:t>
            </w:r>
          </w:p>
          <w:p w14:paraId="5AA4EC2D" w14:textId="26756D45" w:rsidR="00CB3036" w:rsidRDefault="00CB3036">
            <w:r w:rsidRPr="00BB1F97">
              <w:rPr>
                <w:i/>
                <w:iCs/>
                <w:color w:val="4472C4" w:themeColor="accent1"/>
              </w:rPr>
              <w:t>Children’s Mental Health Week</w:t>
            </w:r>
            <w:r w:rsidRPr="00BB1F97">
              <w:rPr>
                <w:color w:val="4472C4" w:themeColor="accent1"/>
              </w:rPr>
              <w:t xml:space="preserve"> </w:t>
            </w:r>
          </w:p>
        </w:tc>
        <w:tc>
          <w:tcPr>
            <w:tcW w:w="1993" w:type="dxa"/>
          </w:tcPr>
          <w:p w14:paraId="04056832" w14:textId="4A37B057" w:rsidR="00AB3721" w:rsidRDefault="00AB3721">
            <w:r>
              <w:t>Spring 2</w:t>
            </w:r>
          </w:p>
        </w:tc>
        <w:tc>
          <w:tcPr>
            <w:tcW w:w="1993" w:type="dxa"/>
          </w:tcPr>
          <w:p w14:paraId="5181DA90" w14:textId="77777777" w:rsidR="00AB3721" w:rsidRDefault="00AB3721">
            <w:r>
              <w:t>Summer 1</w:t>
            </w:r>
          </w:p>
          <w:p w14:paraId="1C9D4850" w14:textId="77777777" w:rsidR="003052AB" w:rsidRPr="00BB1F97" w:rsidRDefault="003052AB" w:rsidP="003052AB">
            <w:pPr>
              <w:rPr>
                <w:i/>
                <w:iCs/>
                <w:color w:val="4472C4" w:themeColor="accent1"/>
              </w:rPr>
            </w:pPr>
            <w:r w:rsidRPr="00BB1F97">
              <w:rPr>
                <w:i/>
                <w:iCs/>
                <w:color w:val="4472C4" w:themeColor="accent1"/>
              </w:rPr>
              <w:t>LBGTQ+ Month</w:t>
            </w:r>
          </w:p>
          <w:p w14:paraId="5E7B0494" w14:textId="5DA2F9C6" w:rsidR="00B9054C" w:rsidRDefault="00B9054C" w:rsidP="00BB1F97">
            <w:pPr>
              <w:shd w:val="clear" w:color="auto" w:fill="FFFFFF" w:themeFill="background1"/>
            </w:pPr>
            <w:r w:rsidRPr="00BB1F97">
              <w:rPr>
                <w:i/>
                <w:iCs/>
                <w:color w:val="4472C4" w:themeColor="accent1"/>
              </w:rPr>
              <w:t>Mental health awareness Week</w:t>
            </w:r>
          </w:p>
        </w:tc>
        <w:tc>
          <w:tcPr>
            <w:tcW w:w="1993" w:type="dxa"/>
          </w:tcPr>
          <w:p w14:paraId="306B875F" w14:textId="47091A7F" w:rsidR="00AB3721" w:rsidRDefault="00AB3721">
            <w:r>
              <w:t>Summer 2</w:t>
            </w:r>
          </w:p>
        </w:tc>
      </w:tr>
      <w:tr w:rsidR="00AB3721" w14:paraId="28B5FDDF" w14:textId="77777777" w:rsidTr="00AB3721">
        <w:tc>
          <w:tcPr>
            <w:tcW w:w="1992" w:type="dxa"/>
          </w:tcPr>
          <w:p w14:paraId="154DF969" w14:textId="54B18B95" w:rsidR="00AB3721" w:rsidRDefault="00AB3721">
            <w:r>
              <w:t>Year 1</w:t>
            </w:r>
          </w:p>
        </w:tc>
        <w:tc>
          <w:tcPr>
            <w:tcW w:w="1992" w:type="dxa"/>
          </w:tcPr>
          <w:p w14:paraId="5F6BCEA1" w14:textId="7E07A833" w:rsidR="00AB3721" w:rsidRDefault="00AB3721">
            <w:r>
              <w:t xml:space="preserve">Family and relationships </w:t>
            </w:r>
            <w:r w:rsidR="00456A13">
              <w:t>(5 lesson)</w:t>
            </w:r>
          </w:p>
          <w:p w14:paraId="62755097" w14:textId="77777777" w:rsidR="00AB3721" w:rsidRDefault="00AB3721"/>
          <w:p w14:paraId="6B65ED76" w14:textId="18C1EB87" w:rsidR="00246D36" w:rsidRDefault="00246D36" w:rsidP="00785A47"/>
        </w:tc>
        <w:tc>
          <w:tcPr>
            <w:tcW w:w="1992" w:type="dxa"/>
          </w:tcPr>
          <w:p w14:paraId="3BC1E713" w14:textId="77777777" w:rsidR="00785A47" w:rsidRDefault="00785A47" w:rsidP="00785A47">
            <w:r>
              <w:t>Expect Respect (1 lesson)</w:t>
            </w:r>
          </w:p>
          <w:p w14:paraId="4053AA2C" w14:textId="21342A52" w:rsidR="00AB3721" w:rsidRDefault="00AB3721"/>
        </w:tc>
        <w:tc>
          <w:tcPr>
            <w:tcW w:w="1993" w:type="dxa"/>
          </w:tcPr>
          <w:p w14:paraId="64B43FCF" w14:textId="4002B306" w:rsidR="00AB3721" w:rsidRDefault="00864DE6">
            <w:r>
              <w:t>Health and wellbeing (7 lessons)</w:t>
            </w:r>
          </w:p>
        </w:tc>
        <w:tc>
          <w:tcPr>
            <w:tcW w:w="1993" w:type="dxa"/>
          </w:tcPr>
          <w:p w14:paraId="7200E2A1" w14:textId="107F4D1A" w:rsidR="00246D36" w:rsidRDefault="00246D36">
            <w:r>
              <w:t>Citizenship (4 lessons)</w:t>
            </w:r>
          </w:p>
        </w:tc>
        <w:tc>
          <w:tcPr>
            <w:tcW w:w="1993" w:type="dxa"/>
          </w:tcPr>
          <w:p w14:paraId="2703330D" w14:textId="7DA21047" w:rsidR="00AB3721" w:rsidRDefault="000A4F24">
            <w:r>
              <w:t>Safety and the changing body (6 lessons)</w:t>
            </w:r>
          </w:p>
        </w:tc>
        <w:tc>
          <w:tcPr>
            <w:tcW w:w="1993" w:type="dxa"/>
          </w:tcPr>
          <w:p w14:paraId="1A15CD9E" w14:textId="47D9C105" w:rsidR="000F2BB3" w:rsidRDefault="000F2BB3">
            <w:r>
              <w:t xml:space="preserve">NSPCC lesson 1 </w:t>
            </w:r>
          </w:p>
          <w:p w14:paraId="63CE9B89" w14:textId="77777777" w:rsidR="000F2BB3" w:rsidRDefault="000F2BB3"/>
          <w:p w14:paraId="40CA373D" w14:textId="517DD7DA" w:rsidR="00AB3721" w:rsidRDefault="00246D36">
            <w:r>
              <w:t>Transition (1 lesson)</w:t>
            </w:r>
          </w:p>
        </w:tc>
      </w:tr>
      <w:tr w:rsidR="00AB3721" w14:paraId="59CB8DA7" w14:textId="77777777" w:rsidTr="00AB3721">
        <w:tc>
          <w:tcPr>
            <w:tcW w:w="1992" w:type="dxa"/>
          </w:tcPr>
          <w:p w14:paraId="68D91E43" w14:textId="582063D6" w:rsidR="00AB3721" w:rsidRDefault="00AB3721">
            <w:r>
              <w:t>Year 2</w:t>
            </w:r>
          </w:p>
        </w:tc>
        <w:tc>
          <w:tcPr>
            <w:tcW w:w="1992" w:type="dxa"/>
          </w:tcPr>
          <w:p w14:paraId="6C6AF0C4" w14:textId="44B2970D" w:rsidR="00AB3721" w:rsidRDefault="00AB3721">
            <w:r>
              <w:t>Family and relationships</w:t>
            </w:r>
            <w:r w:rsidR="002C09E6">
              <w:t xml:space="preserve"> (4 lessons)</w:t>
            </w:r>
          </w:p>
        </w:tc>
        <w:tc>
          <w:tcPr>
            <w:tcW w:w="1992" w:type="dxa"/>
          </w:tcPr>
          <w:p w14:paraId="4AAFAC81" w14:textId="77777777" w:rsidR="00AB3721" w:rsidRDefault="00AB3721">
            <w:r>
              <w:t>Expect Respect (1 lesson)</w:t>
            </w:r>
          </w:p>
          <w:p w14:paraId="6981EB6F" w14:textId="77777777" w:rsidR="00AB3721" w:rsidRDefault="00AB3721"/>
          <w:p w14:paraId="5DA375C7" w14:textId="07CB3082" w:rsidR="00AB3721" w:rsidRDefault="00AB3721"/>
        </w:tc>
        <w:tc>
          <w:tcPr>
            <w:tcW w:w="1993" w:type="dxa"/>
          </w:tcPr>
          <w:p w14:paraId="62EA46C1" w14:textId="19109AF5" w:rsidR="00AB3721" w:rsidRDefault="00864DE6">
            <w:r>
              <w:t>Health and well-being (5 lessons)</w:t>
            </w:r>
          </w:p>
        </w:tc>
        <w:tc>
          <w:tcPr>
            <w:tcW w:w="1993" w:type="dxa"/>
          </w:tcPr>
          <w:p w14:paraId="50A956CB" w14:textId="7BC13982" w:rsidR="00AB3721" w:rsidRDefault="00246D36">
            <w:r>
              <w:t>Citizenship (4 lessons)</w:t>
            </w:r>
          </w:p>
        </w:tc>
        <w:tc>
          <w:tcPr>
            <w:tcW w:w="1993" w:type="dxa"/>
          </w:tcPr>
          <w:p w14:paraId="0B738D2E" w14:textId="0D523009" w:rsidR="00AB3721" w:rsidRDefault="000A4F24">
            <w:r>
              <w:t>Safety and the changing body (5 lessons)</w:t>
            </w:r>
          </w:p>
        </w:tc>
        <w:tc>
          <w:tcPr>
            <w:tcW w:w="1993" w:type="dxa"/>
          </w:tcPr>
          <w:p w14:paraId="1E62124E" w14:textId="5A42D6F9" w:rsidR="000F2BB3" w:rsidRDefault="000F2BB3">
            <w:r>
              <w:t>NSPCC lesson 2</w:t>
            </w:r>
          </w:p>
          <w:p w14:paraId="4199BB05" w14:textId="77777777" w:rsidR="000F2BB3" w:rsidRDefault="000F2BB3"/>
          <w:p w14:paraId="6AFBD29C" w14:textId="41A8873B" w:rsidR="00AB3721" w:rsidRDefault="00246D36">
            <w:r>
              <w:t>Transition (1 lesson)</w:t>
            </w:r>
          </w:p>
        </w:tc>
      </w:tr>
      <w:tr w:rsidR="000A4F24" w14:paraId="7B50738C" w14:textId="77777777" w:rsidTr="00AB3721">
        <w:tc>
          <w:tcPr>
            <w:tcW w:w="1992" w:type="dxa"/>
          </w:tcPr>
          <w:p w14:paraId="7106178E" w14:textId="556EE161" w:rsidR="000A4F24" w:rsidRDefault="000A4F24" w:rsidP="000A4F24">
            <w:r>
              <w:t>Year 3</w:t>
            </w:r>
          </w:p>
        </w:tc>
        <w:tc>
          <w:tcPr>
            <w:tcW w:w="1992" w:type="dxa"/>
          </w:tcPr>
          <w:p w14:paraId="11C2A544" w14:textId="31479452" w:rsidR="000A4F24" w:rsidRDefault="000A4F24" w:rsidP="000A4F24">
            <w:r>
              <w:t>Family and relationships (5 lessons)</w:t>
            </w:r>
          </w:p>
        </w:tc>
        <w:tc>
          <w:tcPr>
            <w:tcW w:w="1992" w:type="dxa"/>
          </w:tcPr>
          <w:p w14:paraId="050AEBE0" w14:textId="77777777" w:rsidR="000A4F24" w:rsidRDefault="000A4F24" w:rsidP="000A4F24">
            <w:r>
              <w:t>Expect Respect (1 lesson)</w:t>
            </w:r>
          </w:p>
          <w:p w14:paraId="3228BF40" w14:textId="77777777" w:rsidR="000A4F24" w:rsidRDefault="000A4F24" w:rsidP="000A4F24"/>
          <w:p w14:paraId="734ACCC9" w14:textId="68F14AFA" w:rsidR="000A4F24" w:rsidRDefault="000A4F24" w:rsidP="000A4F24"/>
        </w:tc>
        <w:tc>
          <w:tcPr>
            <w:tcW w:w="1993" w:type="dxa"/>
          </w:tcPr>
          <w:p w14:paraId="179F25DF" w14:textId="0BD63B34" w:rsidR="000A4F24" w:rsidRDefault="00864DE6" w:rsidP="000A4F24">
            <w:r>
              <w:t>Health and wellbeing (4 lessons)</w:t>
            </w:r>
          </w:p>
        </w:tc>
        <w:tc>
          <w:tcPr>
            <w:tcW w:w="1993" w:type="dxa"/>
          </w:tcPr>
          <w:p w14:paraId="4F7C9063" w14:textId="379E24FE" w:rsidR="000A4F24" w:rsidRDefault="000A4F24" w:rsidP="000A4F24">
            <w:r>
              <w:t>Citizenship (5 lessons)</w:t>
            </w:r>
          </w:p>
        </w:tc>
        <w:tc>
          <w:tcPr>
            <w:tcW w:w="1993" w:type="dxa"/>
          </w:tcPr>
          <w:p w14:paraId="78BBFE87" w14:textId="5D634CAD" w:rsidR="000A4F24" w:rsidRDefault="000A4F24" w:rsidP="000A4F24">
            <w:r>
              <w:t>Safety and the changing body (5 lessons)</w:t>
            </w:r>
          </w:p>
        </w:tc>
        <w:tc>
          <w:tcPr>
            <w:tcW w:w="1993" w:type="dxa"/>
          </w:tcPr>
          <w:p w14:paraId="3ED598F8" w14:textId="4B89E653" w:rsidR="00E17DB3" w:rsidRDefault="00E17DB3" w:rsidP="000A4F24">
            <w:r>
              <w:t>NSPCC lesson 3</w:t>
            </w:r>
          </w:p>
          <w:p w14:paraId="58554A83" w14:textId="77777777" w:rsidR="00E17DB3" w:rsidRDefault="00E17DB3" w:rsidP="000A4F24"/>
          <w:p w14:paraId="5F2075B4" w14:textId="235A3FFB" w:rsidR="000A4F24" w:rsidRDefault="000A4F24" w:rsidP="000A4F24">
            <w:r>
              <w:t>Transition (1 lesson)</w:t>
            </w:r>
          </w:p>
        </w:tc>
      </w:tr>
      <w:tr w:rsidR="000A4F24" w14:paraId="77D69CE4" w14:textId="77777777" w:rsidTr="00AB3721">
        <w:tc>
          <w:tcPr>
            <w:tcW w:w="1992" w:type="dxa"/>
          </w:tcPr>
          <w:p w14:paraId="586DB70C" w14:textId="0276C5DA" w:rsidR="000A4F24" w:rsidRDefault="000A4F24" w:rsidP="000A4F24">
            <w:r>
              <w:t>Year 4</w:t>
            </w:r>
          </w:p>
        </w:tc>
        <w:tc>
          <w:tcPr>
            <w:tcW w:w="1992" w:type="dxa"/>
          </w:tcPr>
          <w:p w14:paraId="04142480" w14:textId="3168CF1B" w:rsidR="000A4F24" w:rsidRDefault="000A4F24" w:rsidP="000A4F24">
            <w:r>
              <w:t>Family and relationships (</w:t>
            </w:r>
            <w:r w:rsidR="00AA23B3">
              <w:t xml:space="preserve">5 </w:t>
            </w:r>
            <w:r>
              <w:t>lessons)</w:t>
            </w:r>
          </w:p>
        </w:tc>
        <w:tc>
          <w:tcPr>
            <w:tcW w:w="1992" w:type="dxa"/>
          </w:tcPr>
          <w:p w14:paraId="61D31AF1" w14:textId="77777777" w:rsidR="000A4F24" w:rsidRDefault="000A4F24" w:rsidP="000A4F24">
            <w:r>
              <w:t>Expect Respect (1 lesson)</w:t>
            </w:r>
          </w:p>
          <w:p w14:paraId="50F3C251" w14:textId="77777777" w:rsidR="000A4F24" w:rsidRDefault="000A4F24" w:rsidP="000A4F24"/>
          <w:p w14:paraId="13C8ED83" w14:textId="0E36F805" w:rsidR="000A4F24" w:rsidRDefault="000A4F24" w:rsidP="000A4F24"/>
        </w:tc>
        <w:tc>
          <w:tcPr>
            <w:tcW w:w="1993" w:type="dxa"/>
          </w:tcPr>
          <w:p w14:paraId="1E4C781C" w14:textId="6DD591E2" w:rsidR="000A4F24" w:rsidRDefault="00864DE6" w:rsidP="000A4F24">
            <w:r>
              <w:t>Health and wellbeing (7 lessons)</w:t>
            </w:r>
          </w:p>
        </w:tc>
        <w:tc>
          <w:tcPr>
            <w:tcW w:w="1993" w:type="dxa"/>
          </w:tcPr>
          <w:p w14:paraId="76A88284" w14:textId="20B734DC" w:rsidR="000A4F24" w:rsidRDefault="000A4F24" w:rsidP="000A4F24">
            <w:r>
              <w:t>Citizenship (5 lessons)</w:t>
            </w:r>
          </w:p>
        </w:tc>
        <w:tc>
          <w:tcPr>
            <w:tcW w:w="1993" w:type="dxa"/>
          </w:tcPr>
          <w:p w14:paraId="39A3F292" w14:textId="6DDFB8B6" w:rsidR="000A4F24" w:rsidRDefault="000A4F24" w:rsidP="000A4F24">
            <w:r>
              <w:t>Safety and the changing body (5 lessons)</w:t>
            </w:r>
          </w:p>
        </w:tc>
        <w:tc>
          <w:tcPr>
            <w:tcW w:w="1993" w:type="dxa"/>
          </w:tcPr>
          <w:p w14:paraId="619DA52D" w14:textId="4BC3B861" w:rsidR="000A4F24" w:rsidRDefault="000A4F24" w:rsidP="000A4F24">
            <w:r>
              <w:t>Transition (1 lesson)</w:t>
            </w:r>
          </w:p>
        </w:tc>
      </w:tr>
      <w:tr w:rsidR="000A4F24" w14:paraId="1C52A381" w14:textId="77777777" w:rsidTr="00AB3721">
        <w:tc>
          <w:tcPr>
            <w:tcW w:w="1992" w:type="dxa"/>
          </w:tcPr>
          <w:p w14:paraId="7F4DC618" w14:textId="0E516C83" w:rsidR="000A4F24" w:rsidRDefault="000A4F24" w:rsidP="000A4F24">
            <w:r>
              <w:t>Year 5</w:t>
            </w:r>
          </w:p>
        </w:tc>
        <w:tc>
          <w:tcPr>
            <w:tcW w:w="1992" w:type="dxa"/>
          </w:tcPr>
          <w:p w14:paraId="65B57CE1" w14:textId="18092732" w:rsidR="000A4F24" w:rsidRDefault="000A4F24" w:rsidP="000A4F24">
            <w:r>
              <w:t>Family and relationships (</w:t>
            </w:r>
            <w:r w:rsidR="009A5AD8">
              <w:t>6</w:t>
            </w:r>
            <w:r>
              <w:t xml:space="preserve"> lessons)</w:t>
            </w:r>
          </w:p>
        </w:tc>
        <w:tc>
          <w:tcPr>
            <w:tcW w:w="1992" w:type="dxa"/>
          </w:tcPr>
          <w:p w14:paraId="0E3185D5" w14:textId="77777777" w:rsidR="000A4F24" w:rsidRDefault="000A4F24" w:rsidP="000A4F24">
            <w:r>
              <w:t>Expect Respect (1 lesson)</w:t>
            </w:r>
          </w:p>
          <w:p w14:paraId="0B001E2E" w14:textId="77777777" w:rsidR="000A4F24" w:rsidRDefault="000A4F24" w:rsidP="000A4F24"/>
          <w:p w14:paraId="7E84AECF" w14:textId="453DDDA6" w:rsidR="000A4F24" w:rsidRDefault="000A4F24" w:rsidP="000A4F24"/>
        </w:tc>
        <w:tc>
          <w:tcPr>
            <w:tcW w:w="1993" w:type="dxa"/>
          </w:tcPr>
          <w:p w14:paraId="43332AB1" w14:textId="716D102E" w:rsidR="000A4F24" w:rsidRDefault="00864DE6" w:rsidP="000A4F24">
            <w:r>
              <w:t>Health and wellbeing (6 lessons)</w:t>
            </w:r>
          </w:p>
        </w:tc>
        <w:tc>
          <w:tcPr>
            <w:tcW w:w="1993" w:type="dxa"/>
          </w:tcPr>
          <w:p w14:paraId="1CF9ACEF" w14:textId="786CAEEF" w:rsidR="000A4F24" w:rsidRDefault="000A4F24" w:rsidP="000A4F24">
            <w:r>
              <w:t>Citizenship (5 lessons)</w:t>
            </w:r>
          </w:p>
        </w:tc>
        <w:tc>
          <w:tcPr>
            <w:tcW w:w="1993" w:type="dxa"/>
          </w:tcPr>
          <w:p w14:paraId="316BFE21" w14:textId="633A0C79" w:rsidR="000A4F24" w:rsidRDefault="000A4F24" w:rsidP="000A4F24">
            <w:r>
              <w:t>Safety and the changing body (5 lessons)</w:t>
            </w:r>
          </w:p>
        </w:tc>
        <w:tc>
          <w:tcPr>
            <w:tcW w:w="1993" w:type="dxa"/>
          </w:tcPr>
          <w:p w14:paraId="12D1FA59" w14:textId="2C991297" w:rsidR="00E4178E" w:rsidRDefault="00E4178E" w:rsidP="000A4F24">
            <w:r>
              <w:t>NSPCC lesson 4</w:t>
            </w:r>
          </w:p>
          <w:p w14:paraId="23DC4092" w14:textId="77777777" w:rsidR="00E4178E" w:rsidRDefault="00E4178E" w:rsidP="000A4F24"/>
          <w:p w14:paraId="1700FF66" w14:textId="1C7DDEE2" w:rsidR="000A4F24" w:rsidRDefault="000A4F24" w:rsidP="000A4F24">
            <w:r>
              <w:t>Transition (1 lesson)</w:t>
            </w:r>
          </w:p>
        </w:tc>
      </w:tr>
      <w:tr w:rsidR="000A4F24" w14:paraId="6E1F6C3D" w14:textId="77777777" w:rsidTr="00AB3721">
        <w:tc>
          <w:tcPr>
            <w:tcW w:w="1992" w:type="dxa"/>
          </w:tcPr>
          <w:p w14:paraId="29574F3A" w14:textId="2B244A60" w:rsidR="000A4F24" w:rsidRDefault="000A4F24" w:rsidP="000A4F24">
            <w:r>
              <w:t xml:space="preserve">Year 6 </w:t>
            </w:r>
          </w:p>
        </w:tc>
        <w:tc>
          <w:tcPr>
            <w:tcW w:w="1992" w:type="dxa"/>
          </w:tcPr>
          <w:p w14:paraId="158722DD" w14:textId="550A4CF3" w:rsidR="000A4F24" w:rsidRDefault="000A4F24" w:rsidP="000A4F24">
            <w:r>
              <w:t>Family and relationships (4 lessons)</w:t>
            </w:r>
          </w:p>
        </w:tc>
        <w:tc>
          <w:tcPr>
            <w:tcW w:w="1992" w:type="dxa"/>
          </w:tcPr>
          <w:p w14:paraId="0974E4C1" w14:textId="77777777" w:rsidR="000A4F24" w:rsidRDefault="000A4F24" w:rsidP="000A4F24">
            <w:r>
              <w:t>Expect Respect (1 lesson)</w:t>
            </w:r>
          </w:p>
          <w:p w14:paraId="7C0B589E" w14:textId="77777777" w:rsidR="000A4F24" w:rsidRDefault="000A4F24" w:rsidP="000A4F24"/>
          <w:p w14:paraId="7C513400" w14:textId="4920B69B" w:rsidR="000A4F24" w:rsidRDefault="000A4F24" w:rsidP="000A4F24"/>
        </w:tc>
        <w:tc>
          <w:tcPr>
            <w:tcW w:w="1993" w:type="dxa"/>
          </w:tcPr>
          <w:p w14:paraId="5244DB49" w14:textId="070A32C0" w:rsidR="000A4F24" w:rsidRDefault="00864DE6" w:rsidP="000A4F24">
            <w:r>
              <w:t>Health and wellbeing (7 lessons)</w:t>
            </w:r>
          </w:p>
        </w:tc>
        <w:tc>
          <w:tcPr>
            <w:tcW w:w="1993" w:type="dxa"/>
          </w:tcPr>
          <w:p w14:paraId="369D5FF4" w14:textId="15866D6C" w:rsidR="000A4F24" w:rsidRDefault="000A4F24" w:rsidP="000A4F24">
            <w:r>
              <w:t>Citizenship (4 lessons)</w:t>
            </w:r>
          </w:p>
        </w:tc>
        <w:tc>
          <w:tcPr>
            <w:tcW w:w="1993" w:type="dxa"/>
          </w:tcPr>
          <w:p w14:paraId="4E76E4B6" w14:textId="68EB37DE" w:rsidR="000A4F24" w:rsidRDefault="000A4F24" w:rsidP="000A4F24">
            <w:r>
              <w:t>Safety and the changing body (6 lessons)</w:t>
            </w:r>
          </w:p>
        </w:tc>
        <w:tc>
          <w:tcPr>
            <w:tcW w:w="1993" w:type="dxa"/>
          </w:tcPr>
          <w:p w14:paraId="4AC6284C" w14:textId="0903688C" w:rsidR="000A4F24" w:rsidRDefault="000A4F24" w:rsidP="000A4F24">
            <w:r w:rsidRPr="000A4F24">
              <w:t>Identity (2 lessons)</w:t>
            </w:r>
          </w:p>
          <w:p w14:paraId="64376889" w14:textId="77777777" w:rsidR="000A4F24" w:rsidRDefault="000A4F24" w:rsidP="000A4F24"/>
          <w:p w14:paraId="4231087D" w14:textId="2F04BF9B" w:rsidR="000A4F24" w:rsidRDefault="000A4F24" w:rsidP="000A4F24">
            <w:r>
              <w:t>Transition (1 lesson)</w:t>
            </w:r>
          </w:p>
        </w:tc>
      </w:tr>
    </w:tbl>
    <w:p w14:paraId="3AFCC208" w14:textId="77777777" w:rsidR="00C54014" w:rsidRDefault="00C54014"/>
    <w:sectPr w:rsidR="00C54014" w:rsidSect="00AB372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7E45" w14:textId="77777777" w:rsidR="005E0737" w:rsidRDefault="005E0737" w:rsidP="00246D36">
      <w:pPr>
        <w:spacing w:after="0" w:line="240" w:lineRule="auto"/>
      </w:pPr>
      <w:r>
        <w:separator/>
      </w:r>
    </w:p>
  </w:endnote>
  <w:endnote w:type="continuationSeparator" w:id="0">
    <w:p w14:paraId="63DADD6E" w14:textId="77777777" w:rsidR="005E0737" w:rsidRDefault="005E0737" w:rsidP="0024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7FB3" w14:textId="77777777" w:rsidR="005E0737" w:rsidRDefault="005E0737" w:rsidP="00246D36">
      <w:pPr>
        <w:spacing w:after="0" w:line="240" w:lineRule="auto"/>
      </w:pPr>
      <w:r>
        <w:separator/>
      </w:r>
    </w:p>
  </w:footnote>
  <w:footnote w:type="continuationSeparator" w:id="0">
    <w:p w14:paraId="28DB5DE7" w14:textId="77777777" w:rsidR="005E0737" w:rsidRDefault="005E0737" w:rsidP="0024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1011" w14:textId="6181F834" w:rsidR="00246D36" w:rsidRDefault="00246D36">
    <w:pPr>
      <w:pStyle w:val="Header"/>
    </w:pPr>
    <w:r>
      <w:t xml:space="preserve">lessons long term plan </w:t>
    </w:r>
    <w:r w:rsidR="00962599">
      <w:t xml:space="preserve">– see progression maps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1"/>
    <w:rsid w:val="000A4F24"/>
    <w:rsid w:val="000F2BB3"/>
    <w:rsid w:val="00207B8F"/>
    <w:rsid w:val="00246D36"/>
    <w:rsid w:val="002C09E6"/>
    <w:rsid w:val="003052AB"/>
    <w:rsid w:val="00375A2F"/>
    <w:rsid w:val="003C41F2"/>
    <w:rsid w:val="00456A13"/>
    <w:rsid w:val="00532577"/>
    <w:rsid w:val="005E0737"/>
    <w:rsid w:val="006216AF"/>
    <w:rsid w:val="00651422"/>
    <w:rsid w:val="00726E6E"/>
    <w:rsid w:val="00785A47"/>
    <w:rsid w:val="00864DE6"/>
    <w:rsid w:val="008B12A8"/>
    <w:rsid w:val="00962599"/>
    <w:rsid w:val="009A5AD8"/>
    <w:rsid w:val="00A76CFC"/>
    <w:rsid w:val="00AA23B3"/>
    <w:rsid w:val="00AB3721"/>
    <w:rsid w:val="00B9054C"/>
    <w:rsid w:val="00BB1F97"/>
    <w:rsid w:val="00C240C3"/>
    <w:rsid w:val="00C54014"/>
    <w:rsid w:val="00C63B8C"/>
    <w:rsid w:val="00CB3036"/>
    <w:rsid w:val="00E17DB3"/>
    <w:rsid w:val="00E4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0947"/>
  <w15:chartTrackingRefBased/>
  <w15:docId w15:val="{5D4ECED3-60E1-4D5E-B138-760179B9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36"/>
  </w:style>
  <w:style w:type="paragraph" w:styleId="Footer">
    <w:name w:val="footer"/>
    <w:basedOn w:val="Normal"/>
    <w:link w:val="FooterChar"/>
    <w:uiPriority w:val="99"/>
    <w:unhideWhenUsed/>
    <w:rsid w:val="0024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74a9d1e42a3c805b0cfff91fd5fee886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23c6fe0291a64a13ea6567e9ed944404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84D0E-B535-48CE-BEB0-EEF06AF91F8A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08AFFBBB-B64D-46CD-8984-39F891F8E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82980-236F-4072-B142-4A56BC707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Ingrid</dc:creator>
  <cp:keywords/>
  <dc:description/>
  <cp:lastModifiedBy>Wolf, Ingrid</cp:lastModifiedBy>
  <cp:revision>22</cp:revision>
  <dcterms:created xsi:type="dcterms:W3CDTF">2022-10-17T13:19:00Z</dcterms:created>
  <dcterms:modified xsi:type="dcterms:W3CDTF">2023-10-20T12:22:00Z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