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7C1E" w14:textId="2564F3F8" w:rsidR="00782500" w:rsidRDefault="00E930AC">
      <w:pPr>
        <w:rPr>
          <w:rFonts w:ascii="Arial" w:hAnsi="Arial" w:cs="Arial"/>
          <w:b/>
          <w:bCs/>
          <w:sz w:val="28"/>
          <w:szCs w:val="28"/>
        </w:rPr>
      </w:pPr>
      <w:r w:rsidRPr="00E930AC">
        <w:rPr>
          <w:rFonts w:ascii="Arial" w:hAnsi="Arial" w:cs="Arial"/>
          <w:b/>
          <w:bCs/>
          <w:sz w:val="28"/>
          <w:szCs w:val="28"/>
        </w:rPr>
        <w:t xml:space="preserve">Embedding the Protected Characteristics into the whole ethos at Lawley Primary school </w:t>
      </w:r>
    </w:p>
    <w:p w14:paraId="2CF03C79" w14:textId="174CBD75" w:rsidR="00E930AC" w:rsidRDefault="00E930AC">
      <w:pPr>
        <w:rPr>
          <w:rFonts w:ascii="Arial" w:hAnsi="Arial" w:cs="Arial"/>
          <w:b/>
          <w:bCs/>
          <w:sz w:val="28"/>
          <w:szCs w:val="28"/>
        </w:rPr>
      </w:pPr>
    </w:p>
    <w:p w14:paraId="760D00A0" w14:textId="4B846633" w:rsidR="00E930AC" w:rsidRPr="009413FF" w:rsidRDefault="00E930AC" w:rsidP="00E930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9413FF">
        <w:rPr>
          <w:rFonts w:cstheme="minorHAnsi"/>
          <w:sz w:val="24"/>
          <w:szCs w:val="24"/>
        </w:rPr>
        <w:t>Self esteem</w:t>
      </w:r>
      <w:proofErr w:type="spellEnd"/>
      <w:r w:rsidRPr="009413FF">
        <w:rPr>
          <w:rFonts w:cstheme="minorHAnsi"/>
          <w:sz w:val="24"/>
          <w:szCs w:val="24"/>
        </w:rPr>
        <w:t xml:space="preserve">, </w:t>
      </w:r>
      <w:proofErr w:type="gramStart"/>
      <w:r w:rsidRPr="009413FF">
        <w:rPr>
          <w:rFonts w:cstheme="minorHAnsi"/>
          <w:sz w:val="24"/>
          <w:szCs w:val="24"/>
        </w:rPr>
        <w:t>self-knowledge</w:t>
      </w:r>
      <w:proofErr w:type="gramEnd"/>
      <w:r w:rsidRPr="009413FF">
        <w:rPr>
          <w:rFonts w:cstheme="minorHAnsi"/>
          <w:sz w:val="24"/>
          <w:szCs w:val="24"/>
        </w:rPr>
        <w:t xml:space="preserve"> and self-confidence</w:t>
      </w:r>
    </w:p>
    <w:p w14:paraId="31518DF1" w14:textId="1A78F1F3" w:rsidR="00E930AC" w:rsidRPr="009413FF" w:rsidRDefault="00E930AC" w:rsidP="00E930AC">
      <w:pPr>
        <w:rPr>
          <w:rFonts w:cstheme="minorHAnsi"/>
          <w:i/>
          <w:iCs/>
          <w:color w:val="7030A0"/>
          <w:sz w:val="24"/>
          <w:szCs w:val="24"/>
        </w:rPr>
      </w:pPr>
      <w:r w:rsidRPr="009413FF">
        <w:rPr>
          <w:rFonts w:cstheme="minorHAnsi"/>
          <w:i/>
          <w:iCs/>
          <w:color w:val="7030A0"/>
          <w:sz w:val="24"/>
          <w:szCs w:val="24"/>
        </w:rPr>
        <w:t>Children have specific, tailored support into self-confidence and self-esteem when this is an area identified by our Pupil and Family Support Officer.</w:t>
      </w:r>
    </w:p>
    <w:p w14:paraId="2CE6A450" w14:textId="273A4AE9" w:rsidR="00E930AC" w:rsidRPr="009413FF" w:rsidRDefault="00E930AC" w:rsidP="00E930AC">
      <w:pPr>
        <w:rPr>
          <w:rFonts w:cstheme="minorHAnsi"/>
          <w:i/>
          <w:iCs/>
          <w:color w:val="7030A0"/>
          <w:sz w:val="24"/>
          <w:szCs w:val="24"/>
        </w:rPr>
      </w:pPr>
    </w:p>
    <w:p w14:paraId="025888D1" w14:textId="2669A33E" w:rsidR="00E930AC" w:rsidRPr="009413FF" w:rsidRDefault="00E930AC" w:rsidP="00E930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413FF">
        <w:rPr>
          <w:rFonts w:cstheme="minorHAnsi"/>
          <w:sz w:val="24"/>
          <w:szCs w:val="24"/>
        </w:rPr>
        <w:t xml:space="preserve">Understanding that everyone is </w:t>
      </w:r>
      <w:proofErr w:type="gramStart"/>
      <w:r w:rsidRPr="009413FF">
        <w:rPr>
          <w:rFonts w:cstheme="minorHAnsi"/>
          <w:sz w:val="24"/>
          <w:szCs w:val="24"/>
        </w:rPr>
        <w:t>amazing</w:t>
      </w:r>
      <w:proofErr w:type="gramEnd"/>
      <w:r w:rsidRPr="009413FF">
        <w:rPr>
          <w:rFonts w:cstheme="minorHAnsi"/>
          <w:sz w:val="24"/>
          <w:szCs w:val="24"/>
        </w:rPr>
        <w:t xml:space="preserve"> and everyone has special talents or attributes </w:t>
      </w:r>
    </w:p>
    <w:p w14:paraId="0B41961D" w14:textId="61F87441" w:rsidR="00E930AC" w:rsidRPr="009413FF" w:rsidRDefault="00E930AC" w:rsidP="009413FF">
      <w:pPr>
        <w:ind w:left="360"/>
        <w:rPr>
          <w:rFonts w:cstheme="minorHAnsi"/>
          <w:i/>
          <w:iCs/>
          <w:color w:val="7030A0"/>
          <w:sz w:val="24"/>
          <w:szCs w:val="24"/>
        </w:rPr>
      </w:pPr>
      <w:r w:rsidRPr="009413FF">
        <w:rPr>
          <w:rFonts w:cstheme="minorHAnsi"/>
          <w:i/>
          <w:iCs/>
          <w:color w:val="7030A0"/>
          <w:sz w:val="24"/>
          <w:szCs w:val="24"/>
        </w:rPr>
        <w:t xml:space="preserve">Celebrations assemblies in KS1 and KS2 where star of the week and BLP awards are issued, each year group has a performance such as a Christmas Show, Young Voices or a Leavers show for Year 6. </w:t>
      </w:r>
    </w:p>
    <w:p w14:paraId="23ADED7D" w14:textId="686FF001" w:rsidR="00E930AC" w:rsidRPr="009413FF" w:rsidRDefault="00E930AC" w:rsidP="00E930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413FF">
        <w:rPr>
          <w:rFonts w:cstheme="minorHAnsi"/>
          <w:sz w:val="24"/>
          <w:szCs w:val="24"/>
        </w:rPr>
        <w:t>Respect for democracy and support for participation in the democratic process</w:t>
      </w:r>
    </w:p>
    <w:p w14:paraId="4FF76023" w14:textId="2E1B8F58" w:rsidR="00E930AC" w:rsidRPr="009413FF" w:rsidRDefault="00E930AC" w:rsidP="00E930AC">
      <w:pPr>
        <w:ind w:left="360"/>
        <w:rPr>
          <w:rFonts w:cstheme="minorHAnsi"/>
          <w:i/>
          <w:iCs/>
          <w:color w:val="7030A0"/>
          <w:sz w:val="24"/>
          <w:szCs w:val="24"/>
        </w:rPr>
      </w:pPr>
      <w:r w:rsidRPr="009413FF">
        <w:rPr>
          <w:rFonts w:cstheme="minorHAnsi"/>
          <w:i/>
          <w:iCs/>
          <w:color w:val="7030A0"/>
          <w:sz w:val="24"/>
          <w:szCs w:val="24"/>
        </w:rPr>
        <w:t>Elections held across classes for representatives for school council</w:t>
      </w:r>
    </w:p>
    <w:p w14:paraId="7256F0BE" w14:textId="746A150F" w:rsidR="00E930AC" w:rsidRPr="009413FF" w:rsidRDefault="00E930AC" w:rsidP="00E930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413FF">
        <w:rPr>
          <w:rFonts w:cstheme="minorHAnsi"/>
          <w:sz w:val="24"/>
          <w:szCs w:val="24"/>
        </w:rPr>
        <w:t>Acceptance of responsibility for their own behaviour and teaching children to make good choices</w:t>
      </w:r>
    </w:p>
    <w:p w14:paraId="713592AF" w14:textId="1390BEE7" w:rsidR="00E930AC" w:rsidRPr="009413FF" w:rsidRDefault="00E930AC" w:rsidP="009413FF">
      <w:pPr>
        <w:ind w:left="360"/>
        <w:rPr>
          <w:rFonts w:cstheme="minorHAnsi"/>
          <w:i/>
          <w:iCs/>
          <w:color w:val="7030A0"/>
          <w:sz w:val="24"/>
          <w:szCs w:val="24"/>
        </w:rPr>
      </w:pPr>
      <w:r w:rsidRPr="009413FF">
        <w:rPr>
          <w:rFonts w:cstheme="minorHAnsi"/>
          <w:i/>
          <w:iCs/>
          <w:color w:val="7030A0"/>
          <w:sz w:val="24"/>
          <w:szCs w:val="24"/>
        </w:rPr>
        <w:t xml:space="preserve">Our behaviour management policy clearly lays out our expectations on behaviour management. The Children’s Safeguarding Team support their peers during break and lunch times. </w:t>
      </w:r>
    </w:p>
    <w:p w14:paraId="273E8C1D" w14:textId="1E34F4A7" w:rsidR="00E930AC" w:rsidRPr="009413FF" w:rsidRDefault="00E930AC" w:rsidP="00E930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413FF">
        <w:rPr>
          <w:rFonts w:cstheme="minorHAnsi"/>
          <w:sz w:val="24"/>
          <w:szCs w:val="24"/>
        </w:rPr>
        <w:t>Respect for their own and other cultures</w:t>
      </w:r>
    </w:p>
    <w:p w14:paraId="680B3EEC" w14:textId="32F85CDD" w:rsidR="00047E17" w:rsidRPr="009413FF" w:rsidRDefault="00E930AC" w:rsidP="009413FF">
      <w:pPr>
        <w:ind w:left="360"/>
        <w:rPr>
          <w:rFonts w:cstheme="minorHAnsi"/>
          <w:i/>
          <w:iCs/>
          <w:color w:val="7030A0"/>
          <w:sz w:val="24"/>
          <w:szCs w:val="24"/>
        </w:rPr>
      </w:pPr>
      <w:r w:rsidRPr="009413FF">
        <w:rPr>
          <w:rFonts w:cstheme="minorHAnsi"/>
          <w:i/>
          <w:iCs/>
          <w:color w:val="7030A0"/>
          <w:sz w:val="24"/>
          <w:szCs w:val="24"/>
        </w:rPr>
        <w:t xml:space="preserve">Whole school RE coverage as well as themes of respect through our RHE lessons. </w:t>
      </w:r>
    </w:p>
    <w:p w14:paraId="22F32A46" w14:textId="27AE5F10" w:rsidR="00047E17" w:rsidRPr="009413FF" w:rsidRDefault="00047E17" w:rsidP="00047E17">
      <w:pPr>
        <w:pStyle w:val="ListParagraph"/>
        <w:numPr>
          <w:ilvl w:val="0"/>
          <w:numId w:val="1"/>
        </w:numPr>
        <w:rPr>
          <w:rFonts w:cstheme="minorHAnsi"/>
          <w:i/>
          <w:iCs/>
          <w:sz w:val="24"/>
          <w:szCs w:val="24"/>
        </w:rPr>
      </w:pPr>
      <w:r w:rsidRPr="009413FF">
        <w:rPr>
          <w:rFonts w:cstheme="minorHAnsi"/>
          <w:sz w:val="24"/>
          <w:szCs w:val="24"/>
        </w:rPr>
        <w:t>Understanding of how they can contribute positively to school and home life and to the lives of those living and working in the locality and further afield</w:t>
      </w:r>
    </w:p>
    <w:p w14:paraId="6781BB15" w14:textId="5C9474A0" w:rsidR="00047E17" w:rsidRPr="009413FF" w:rsidRDefault="00047E17" w:rsidP="00047E17">
      <w:pPr>
        <w:ind w:left="360"/>
        <w:rPr>
          <w:rFonts w:cstheme="minorHAnsi"/>
          <w:i/>
          <w:iCs/>
          <w:color w:val="7030A0"/>
          <w:sz w:val="24"/>
          <w:szCs w:val="24"/>
        </w:rPr>
      </w:pPr>
      <w:r w:rsidRPr="009413FF">
        <w:rPr>
          <w:rFonts w:cstheme="minorHAnsi"/>
          <w:i/>
          <w:iCs/>
          <w:color w:val="7030A0"/>
          <w:sz w:val="24"/>
          <w:szCs w:val="24"/>
        </w:rPr>
        <w:t>Support of the local food bank at Harvest</w:t>
      </w:r>
    </w:p>
    <w:p w14:paraId="464AF857" w14:textId="5FD7450C" w:rsidR="00047E17" w:rsidRPr="009413FF" w:rsidRDefault="00047E17" w:rsidP="00047E17">
      <w:pPr>
        <w:ind w:left="360"/>
        <w:rPr>
          <w:rFonts w:cstheme="minorHAnsi"/>
          <w:i/>
          <w:iCs/>
          <w:color w:val="7030A0"/>
          <w:sz w:val="24"/>
          <w:szCs w:val="24"/>
        </w:rPr>
      </w:pPr>
      <w:r w:rsidRPr="009413FF">
        <w:rPr>
          <w:rFonts w:cstheme="minorHAnsi"/>
          <w:i/>
          <w:iCs/>
          <w:color w:val="7030A0"/>
          <w:sz w:val="24"/>
          <w:szCs w:val="24"/>
        </w:rPr>
        <w:t xml:space="preserve">Links with local care home – Christmas cards and carols </w:t>
      </w:r>
    </w:p>
    <w:p w14:paraId="0377E92F" w14:textId="4FE73600" w:rsidR="00047E17" w:rsidRPr="009413FF" w:rsidRDefault="00047E17" w:rsidP="00047E1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413FF">
        <w:rPr>
          <w:rFonts w:cstheme="minorHAnsi"/>
          <w:sz w:val="24"/>
          <w:szCs w:val="24"/>
        </w:rPr>
        <w:t>An understanding of Equality, Human Rights and Protected Characteristics</w:t>
      </w:r>
    </w:p>
    <w:p w14:paraId="7257C86F" w14:textId="7D0F65EB" w:rsidR="00047E17" w:rsidRPr="009413FF" w:rsidRDefault="00047E17" w:rsidP="009413FF">
      <w:pPr>
        <w:ind w:left="360"/>
        <w:rPr>
          <w:rFonts w:cstheme="minorHAnsi"/>
          <w:i/>
          <w:iCs/>
          <w:color w:val="7030A0"/>
          <w:sz w:val="24"/>
          <w:szCs w:val="24"/>
        </w:rPr>
      </w:pPr>
      <w:r w:rsidRPr="009413FF">
        <w:rPr>
          <w:rFonts w:cstheme="minorHAnsi"/>
          <w:i/>
          <w:iCs/>
          <w:color w:val="7030A0"/>
          <w:sz w:val="24"/>
          <w:szCs w:val="24"/>
        </w:rPr>
        <w:t xml:space="preserve">Covered through our RHE curriculum, particularly the ‘Citizenship’ strand. </w:t>
      </w:r>
    </w:p>
    <w:p w14:paraId="296AF2D5" w14:textId="0E4FB787" w:rsidR="00047E17" w:rsidRPr="009413FF" w:rsidRDefault="00047E17" w:rsidP="00047E17">
      <w:pPr>
        <w:pStyle w:val="ListParagraph"/>
        <w:numPr>
          <w:ilvl w:val="0"/>
          <w:numId w:val="1"/>
        </w:numPr>
        <w:rPr>
          <w:rFonts w:cstheme="minorHAnsi"/>
          <w:i/>
          <w:iCs/>
          <w:color w:val="7030A0"/>
          <w:sz w:val="24"/>
          <w:szCs w:val="24"/>
        </w:rPr>
      </w:pPr>
      <w:r w:rsidRPr="009413FF">
        <w:rPr>
          <w:rFonts w:cstheme="minorHAnsi"/>
          <w:sz w:val="24"/>
          <w:szCs w:val="24"/>
        </w:rPr>
        <w:t xml:space="preserve">An </w:t>
      </w:r>
      <w:r w:rsidR="009413FF" w:rsidRPr="009413FF">
        <w:rPr>
          <w:rFonts w:cstheme="minorHAnsi"/>
          <w:sz w:val="24"/>
          <w:szCs w:val="24"/>
        </w:rPr>
        <w:t>appreciation</w:t>
      </w:r>
      <w:r w:rsidRPr="009413FF">
        <w:rPr>
          <w:rFonts w:cstheme="minorHAnsi"/>
          <w:sz w:val="24"/>
          <w:szCs w:val="24"/>
        </w:rPr>
        <w:t xml:space="preserve"> that living under the rule of law protects individual citizens and is essential for wellbeing and safety</w:t>
      </w:r>
    </w:p>
    <w:p w14:paraId="0BB3F6EF" w14:textId="234074D6" w:rsidR="00047E17" w:rsidRDefault="00047E17" w:rsidP="00047E17">
      <w:pPr>
        <w:rPr>
          <w:rFonts w:cstheme="minorHAnsi"/>
          <w:i/>
          <w:iCs/>
          <w:color w:val="7030A0"/>
          <w:sz w:val="24"/>
          <w:szCs w:val="24"/>
        </w:rPr>
      </w:pPr>
      <w:r w:rsidRPr="009413FF">
        <w:rPr>
          <w:rFonts w:cstheme="minorHAnsi"/>
          <w:i/>
          <w:iCs/>
          <w:color w:val="7030A0"/>
          <w:sz w:val="24"/>
          <w:szCs w:val="24"/>
        </w:rPr>
        <w:t xml:space="preserve">Understanding of democracy through class and school rules as well as coverage in the RHE curriculum. </w:t>
      </w:r>
    </w:p>
    <w:p w14:paraId="7ACEF175" w14:textId="77777777" w:rsidR="009413FF" w:rsidRPr="009413FF" w:rsidRDefault="009413FF" w:rsidP="00047E17">
      <w:pPr>
        <w:rPr>
          <w:rFonts w:cstheme="minorHAnsi"/>
          <w:i/>
          <w:iCs/>
          <w:color w:val="7030A0"/>
          <w:sz w:val="24"/>
          <w:szCs w:val="24"/>
        </w:rPr>
      </w:pPr>
    </w:p>
    <w:p w14:paraId="44CA8633" w14:textId="6A30F0C7" w:rsidR="00047E17" w:rsidRPr="009413FF" w:rsidRDefault="00047E17" w:rsidP="00047E1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413FF">
        <w:rPr>
          <w:rFonts w:cstheme="minorHAnsi"/>
          <w:sz w:val="24"/>
          <w:szCs w:val="24"/>
        </w:rPr>
        <w:lastRenderedPageBreak/>
        <w:t>An understanding that the freedom to choose and hold other faiths and beliefs is protected in law</w:t>
      </w:r>
    </w:p>
    <w:p w14:paraId="018B2DE8" w14:textId="494B2D09" w:rsidR="00047E17" w:rsidRPr="009413FF" w:rsidRDefault="009413FF" w:rsidP="00047E17">
      <w:pPr>
        <w:rPr>
          <w:rFonts w:cstheme="minorHAnsi"/>
          <w:i/>
          <w:iCs/>
          <w:color w:val="7030A0"/>
          <w:sz w:val="24"/>
          <w:szCs w:val="24"/>
        </w:rPr>
      </w:pPr>
      <w:r w:rsidRPr="009413FF">
        <w:rPr>
          <w:rFonts w:cstheme="minorHAnsi"/>
          <w:i/>
          <w:iCs/>
          <w:color w:val="7030A0"/>
          <w:sz w:val="24"/>
          <w:szCs w:val="24"/>
        </w:rPr>
        <w:t xml:space="preserve">  </w:t>
      </w:r>
      <w:r w:rsidR="00047E17" w:rsidRPr="009413FF">
        <w:rPr>
          <w:rFonts w:cstheme="minorHAnsi"/>
          <w:i/>
          <w:iCs/>
          <w:color w:val="7030A0"/>
          <w:sz w:val="24"/>
          <w:szCs w:val="24"/>
        </w:rPr>
        <w:t xml:space="preserve">Faiths taught through RE and each lesson it is made explicit that everyone’s religions are to be respected and appreciated. </w:t>
      </w:r>
    </w:p>
    <w:p w14:paraId="7E1BD2D7" w14:textId="7EFC47AF" w:rsidR="00047E17" w:rsidRPr="009413FF" w:rsidRDefault="00047E17" w:rsidP="00047E1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413FF">
        <w:rPr>
          <w:rFonts w:cstheme="minorHAnsi"/>
          <w:sz w:val="24"/>
          <w:szCs w:val="24"/>
        </w:rPr>
        <w:t>An acceptance that other people having different faiths or beliefs to oneself (or having none) should be accepted and tolerated, and should not be the cause of prejudicial or discriminatory behaviour</w:t>
      </w:r>
    </w:p>
    <w:p w14:paraId="2F56F93D" w14:textId="0615EB22" w:rsidR="00047E17" w:rsidRPr="009413FF" w:rsidRDefault="00047E17" w:rsidP="009413FF">
      <w:pPr>
        <w:spacing w:after="0"/>
        <w:ind w:left="360"/>
        <w:rPr>
          <w:rFonts w:cstheme="minorHAnsi"/>
          <w:i/>
          <w:iCs/>
          <w:color w:val="7030A0"/>
          <w:sz w:val="24"/>
          <w:szCs w:val="24"/>
        </w:rPr>
      </w:pPr>
      <w:r w:rsidRPr="009413FF">
        <w:rPr>
          <w:rFonts w:cstheme="minorHAnsi"/>
          <w:i/>
          <w:iCs/>
          <w:color w:val="7030A0"/>
          <w:sz w:val="24"/>
          <w:szCs w:val="24"/>
        </w:rPr>
        <w:t>Modelled and taught within RE lessons. Any prejudiced incident that takes place at</w:t>
      </w:r>
      <w:r w:rsidR="009413FF" w:rsidRPr="009413FF">
        <w:rPr>
          <w:rFonts w:cstheme="minorHAnsi"/>
          <w:i/>
          <w:iCs/>
          <w:color w:val="7030A0"/>
          <w:sz w:val="24"/>
          <w:szCs w:val="24"/>
        </w:rPr>
        <w:t xml:space="preserve"> </w:t>
      </w:r>
      <w:r w:rsidRPr="009413FF">
        <w:rPr>
          <w:rFonts w:cstheme="minorHAnsi"/>
          <w:i/>
          <w:iCs/>
          <w:color w:val="7030A0"/>
          <w:sz w:val="24"/>
          <w:szCs w:val="24"/>
        </w:rPr>
        <w:t>Lawley Primary School</w:t>
      </w:r>
      <w:r w:rsidRPr="009413FF">
        <w:rPr>
          <w:rFonts w:cstheme="minorHAnsi"/>
          <w:i/>
          <w:iCs/>
          <w:color w:val="7030A0"/>
          <w:sz w:val="24"/>
          <w:szCs w:val="24"/>
        </w:rPr>
        <w:t xml:space="preserve"> is seen as an opportunity to reflect, learn and make better choices next time.</w:t>
      </w:r>
    </w:p>
    <w:p w14:paraId="11EA28CF" w14:textId="77777777" w:rsidR="009413FF" w:rsidRPr="009413FF" w:rsidRDefault="009413FF" w:rsidP="009413FF">
      <w:pPr>
        <w:spacing w:after="0"/>
        <w:ind w:left="360"/>
        <w:rPr>
          <w:rFonts w:cstheme="minorHAnsi"/>
          <w:i/>
          <w:iCs/>
          <w:color w:val="7030A0"/>
          <w:sz w:val="24"/>
          <w:szCs w:val="24"/>
        </w:rPr>
      </w:pPr>
    </w:p>
    <w:p w14:paraId="21156EC5" w14:textId="77777777" w:rsidR="009413FF" w:rsidRPr="009413FF" w:rsidRDefault="00047E17" w:rsidP="00047E1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413FF">
        <w:rPr>
          <w:rFonts w:cstheme="minorHAnsi"/>
          <w:sz w:val="24"/>
          <w:szCs w:val="24"/>
        </w:rPr>
        <w:t xml:space="preserve">An understanding of the importance of identifying and combating discrimination </w:t>
      </w:r>
    </w:p>
    <w:p w14:paraId="3C8D0111" w14:textId="313D59E7" w:rsidR="009413FF" w:rsidRPr="009413FF" w:rsidRDefault="00047E17" w:rsidP="009413FF">
      <w:pPr>
        <w:ind w:left="360"/>
        <w:rPr>
          <w:rFonts w:cstheme="minorHAnsi"/>
          <w:b/>
          <w:bCs/>
          <w:i/>
          <w:iCs/>
          <w:color w:val="7030A0"/>
          <w:sz w:val="24"/>
          <w:szCs w:val="24"/>
        </w:rPr>
      </w:pPr>
      <w:r w:rsidRPr="009413FF">
        <w:rPr>
          <w:rFonts w:cstheme="minorHAnsi"/>
          <w:i/>
          <w:iCs/>
          <w:color w:val="7030A0"/>
          <w:sz w:val="24"/>
          <w:szCs w:val="24"/>
        </w:rPr>
        <w:t>Stereotyping and challenging these covered in</w:t>
      </w:r>
      <w:r w:rsidR="009413FF" w:rsidRPr="009413FF">
        <w:rPr>
          <w:rFonts w:cstheme="minorHAnsi"/>
          <w:i/>
          <w:iCs/>
          <w:color w:val="7030A0"/>
          <w:sz w:val="24"/>
          <w:szCs w:val="24"/>
        </w:rPr>
        <w:t xml:space="preserve"> all year groups through the RHE curriculum. </w:t>
      </w:r>
      <w:r w:rsidRPr="009413FF">
        <w:rPr>
          <w:rFonts w:cstheme="minorHAnsi"/>
          <w:i/>
          <w:iCs/>
          <w:color w:val="7030A0"/>
          <w:sz w:val="24"/>
          <w:szCs w:val="24"/>
        </w:rPr>
        <w:t xml:space="preserve"> </w:t>
      </w:r>
    </w:p>
    <w:p w14:paraId="6ED8611F" w14:textId="77777777" w:rsidR="009413FF" w:rsidRPr="009413FF" w:rsidRDefault="00047E17" w:rsidP="00047E1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413FF">
        <w:rPr>
          <w:rFonts w:cstheme="minorHAnsi"/>
          <w:sz w:val="24"/>
          <w:szCs w:val="24"/>
        </w:rPr>
        <w:t xml:space="preserve">Parents taking an active part in identifying barriers and informing school leaders of actions that can be taken to eradicate these </w:t>
      </w:r>
    </w:p>
    <w:p w14:paraId="360AFB07" w14:textId="5F741DEE" w:rsidR="009413FF" w:rsidRPr="009413FF" w:rsidRDefault="00047E17" w:rsidP="009413FF">
      <w:pPr>
        <w:pStyle w:val="ListParagraph"/>
        <w:rPr>
          <w:rFonts w:cstheme="minorHAnsi"/>
          <w:sz w:val="24"/>
          <w:szCs w:val="24"/>
        </w:rPr>
      </w:pPr>
      <w:r w:rsidRPr="009413FF">
        <w:rPr>
          <w:rFonts w:cstheme="minorHAnsi"/>
          <w:i/>
          <w:iCs/>
          <w:color w:val="7030A0"/>
          <w:sz w:val="24"/>
          <w:szCs w:val="24"/>
        </w:rPr>
        <w:t xml:space="preserve">Many </w:t>
      </w:r>
      <w:r w:rsidR="009413FF" w:rsidRPr="009413FF">
        <w:rPr>
          <w:rFonts w:cstheme="minorHAnsi"/>
          <w:i/>
          <w:iCs/>
          <w:color w:val="7030A0"/>
          <w:sz w:val="24"/>
          <w:szCs w:val="24"/>
        </w:rPr>
        <w:t>opportunities</w:t>
      </w:r>
      <w:r w:rsidRPr="009413FF">
        <w:rPr>
          <w:rFonts w:cstheme="minorHAnsi"/>
          <w:i/>
          <w:iCs/>
          <w:color w:val="7030A0"/>
          <w:sz w:val="24"/>
          <w:szCs w:val="24"/>
        </w:rPr>
        <w:t xml:space="preserve"> for parent communication, through class email addresses, welcoming school office and end of day discussions</w:t>
      </w:r>
      <w:r w:rsidRPr="009413FF">
        <w:rPr>
          <w:rFonts w:cstheme="minorHAnsi"/>
          <w:sz w:val="24"/>
          <w:szCs w:val="24"/>
        </w:rPr>
        <w:t xml:space="preserve">. </w:t>
      </w:r>
    </w:p>
    <w:p w14:paraId="4F8D5303" w14:textId="77777777" w:rsidR="009413FF" w:rsidRPr="009413FF" w:rsidRDefault="009413FF" w:rsidP="009413FF">
      <w:pPr>
        <w:pStyle w:val="ListParagraph"/>
        <w:rPr>
          <w:rFonts w:cstheme="minorHAnsi"/>
          <w:sz w:val="24"/>
          <w:szCs w:val="24"/>
        </w:rPr>
      </w:pPr>
    </w:p>
    <w:p w14:paraId="23562E71" w14:textId="77777777" w:rsidR="009413FF" w:rsidRPr="009413FF" w:rsidRDefault="009413FF" w:rsidP="009413FF">
      <w:pPr>
        <w:pStyle w:val="ListParagraph"/>
        <w:rPr>
          <w:rFonts w:cstheme="minorHAnsi"/>
          <w:sz w:val="24"/>
          <w:szCs w:val="24"/>
        </w:rPr>
      </w:pPr>
    </w:p>
    <w:p w14:paraId="41118745" w14:textId="7BB67FEA" w:rsidR="00047E17" w:rsidRPr="009413FF" w:rsidRDefault="00047E17" w:rsidP="009413FF">
      <w:pPr>
        <w:pStyle w:val="ListParagraph"/>
        <w:jc w:val="center"/>
        <w:rPr>
          <w:rFonts w:cstheme="minorHAnsi"/>
          <w:b/>
          <w:bCs/>
          <w:sz w:val="24"/>
          <w:szCs w:val="24"/>
        </w:rPr>
      </w:pPr>
      <w:r w:rsidRPr="009413FF">
        <w:rPr>
          <w:rFonts w:cstheme="minorHAnsi"/>
          <w:b/>
          <w:bCs/>
          <w:sz w:val="24"/>
          <w:szCs w:val="24"/>
        </w:rPr>
        <w:t>We have the highest expectations for all our children and staff, and the wider community. Our Home school agreement reflects our expectations.</w:t>
      </w:r>
    </w:p>
    <w:sectPr w:rsidR="00047E17" w:rsidRPr="00941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451FB"/>
    <w:multiLevelType w:val="hybridMultilevel"/>
    <w:tmpl w:val="158C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66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AC"/>
    <w:rsid w:val="00047E17"/>
    <w:rsid w:val="00726E6E"/>
    <w:rsid w:val="00782500"/>
    <w:rsid w:val="009413FF"/>
    <w:rsid w:val="00A76CFC"/>
    <w:rsid w:val="00E9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997F"/>
  <w15:chartTrackingRefBased/>
  <w15:docId w15:val="{CE5F1D54-2161-44C0-A2B3-41DBA227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d38d373a0217c807fbfc1f0e2f414d9c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aa6c844673a08144883d7032d20eb65a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  <_Flow_SignoffStatus xmlns="60ed9e19-6045-4c15-834f-bf84c78bdc1d" xsi:nil="true"/>
  </documentManagement>
</p:properties>
</file>

<file path=customXml/itemProps1.xml><?xml version="1.0" encoding="utf-8"?>
<ds:datastoreItem xmlns:ds="http://schemas.openxmlformats.org/officeDocument/2006/customXml" ds:itemID="{33553074-8456-4D3A-88DE-4364A48BA37A}"/>
</file>

<file path=customXml/itemProps2.xml><?xml version="1.0" encoding="utf-8"?>
<ds:datastoreItem xmlns:ds="http://schemas.openxmlformats.org/officeDocument/2006/customXml" ds:itemID="{40FF7197-3393-40B5-8F3F-7FA3B3FDE19F}"/>
</file>

<file path=customXml/itemProps3.xml><?xml version="1.0" encoding="utf-8"?>
<ds:datastoreItem xmlns:ds="http://schemas.openxmlformats.org/officeDocument/2006/customXml" ds:itemID="{7D32F29E-3412-4E25-B65A-CF51F7CE2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Ingrid</dc:creator>
  <cp:keywords/>
  <dc:description/>
  <cp:lastModifiedBy>Wolf, Ingrid</cp:lastModifiedBy>
  <cp:revision>1</cp:revision>
  <dcterms:created xsi:type="dcterms:W3CDTF">2022-11-11T14:11:00Z</dcterms:created>
  <dcterms:modified xsi:type="dcterms:W3CDTF">2022-11-11T14:38:00Z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</Properties>
</file>